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17C9" w14:textId="77777777" w:rsidR="00D42F98" w:rsidRPr="00D42F98" w:rsidRDefault="00D42F98" w:rsidP="00735870">
      <w:pPr>
        <w:spacing w:line="360" w:lineRule="auto"/>
        <w:rPr>
          <w:rFonts w:ascii="Arial" w:hAnsi="Arial" w:cs="Arial"/>
          <w:b/>
          <w:bCs/>
        </w:rPr>
      </w:pPr>
      <w:r w:rsidRPr="00D42F98">
        <w:rPr>
          <w:rFonts w:ascii="Arial" w:hAnsi="Arial" w:cs="Arial"/>
          <w:b/>
          <w:bCs/>
        </w:rPr>
        <w:t>Terms and Conditions of Donation</w:t>
      </w:r>
    </w:p>
    <w:p w14:paraId="01C64EEB" w14:textId="77777777" w:rsidR="00D42F98" w:rsidRPr="00D42F98" w:rsidRDefault="00D42F98" w:rsidP="00735870">
      <w:pPr>
        <w:spacing w:line="360" w:lineRule="auto"/>
        <w:rPr>
          <w:rFonts w:ascii="Arial" w:hAnsi="Arial" w:cs="Arial"/>
        </w:rPr>
      </w:pPr>
      <w:r w:rsidRPr="00D42F98">
        <w:rPr>
          <w:rFonts w:ascii="Arial" w:hAnsi="Arial" w:cs="Arial"/>
          <w:b/>
          <w:bCs/>
        </w:rPr>
        <w:t>Green Harvest for Africa Foundation</w:t>
      </w:r>
    </w:p>
    <w:p w14:paraId="2FCE3921" w14:textId="0112193D" w:rsidR="00D42F98" w:rsidRPr="00D42F98" w:rsidRDefault="00D42F98" w:rsidP="00735870">
      <w:pPr>
        <w:spacing w:line="360" w:lineRule="auto"/>
        <w:rPr>
          <w:rFonts w:ascii="Arial" w:hAnsi="Arial" w:cs="Arial"/>
        </w:rPr>
      </w:pPr>
      <w:r w:rsidRPr="00D42F98">
        <w:rPr>
          <w:rFonts w:ascii="Arial" w:hAnsi="Arial" w:cs="Arial"/>
        </w:rPr>
        <w:t>Effective Date:</w:t>
      </w:r>
      <w:r w:rsidR="00735870" w:rsidRPr="00735870">
        <w:rPr>
          <w:rFonts w:ascii="Arial" w:hAnsi="Arial" w:cs="Arial"/>
        </w:rPr>
        <w:t>01/02/2025</w:t>
      </w:r>
    </w:p>
    <w:p w14:paraId="157283D4" w14:textId="77777777" w:rsidR="00D42F98" w:rsidRPr="00D42F98" w:rsidRDefault="00D42F98" w:rsidP="00735870">
      <w:pPr>
        <w:spacing w:line="360" w:lineRule="auto"/>
        <w:rPr>
          <w:rFonts w:ascii="Arial" w:hAnsi="Arial" w:cs="Arial"/>
        </w:rPr>
      </w:pPr>
      <w:r w:rsidRPr="00D42F98">
        <w:rPr>
          <w:rFonts w:ascii="Arial" w:hAnsi="Arial" w:cs="Arial"/>
        </w:rPr>
        <w:t xml:space="preserve">These Terms and Conditions ("Terms") govern all donations made to </w:t>
      </w:r>
      <w:r w:rsidRPr="00D42F98">
        <w:rPr>
          <w:rFonts w:ascii="Arial" w:hAnsi="Arial" w:cs="Arial"/>
          <w:b/>
          <w:bCs/>
        </w:rPr>
        <w:t>Green Harvest for Africa Foundation</w:t>
      </w:r>
      <w:r w:rsidRPr="00D42F98">
        <w:rPr>
          <w:rFonts w:ascii="Arial" w:hAnsi="Arial" w:cs="Arial"/>
        </w:rPr>
        <w:t xml:space="preserve"> ("the Foundation", "we", "us", or "our"). By making a donation, you ("Donor", "you", or "your") agree to be bound by these Terms. Please read them carefully.</w:t>
      </w:r>
    </w:p>
    <w:p w14:paraId="65382884" w14:textId="77777777" w:rsidR="00D42F98" w:rsidRPr="00D42F98" w:rsidRDefault="006A2D4D" w:rsidP="00735870">
      <w:pPr>
        <w:spacing w:line="360" w:lineRule="auto"/>
        <w:rPr>
          <w:rFonts w:ascii="Arial" w:hAnsi="Arial" w:cs="Arial"/>
        </w:rPr>
      </w:pPr>
      <w:r>
        <w:rPr>
          <w:rFonts w:ascii="Arial" w:hAnsi="Arial" w:cs="Arial"/>
        </w:rPr>
        <w:pict w14:anchorId="7A3C3A3E">
          <v:rect id="_x0000_i1025" style="width:0;height:1.5pt" o:hralign="center" o:hrstd="t" o:hr="t" fillcolor="#a0a0a0" stroked="f"/>
        </w:pict>
      </w:r>
    </w:p>
    <w:p w14:paraId="36773B40" w14:textId="77777777" w:rsidR="00D42F98" w:rsidRPr="00D42F98" w:rsidRDefault="00D42F98" w:rsidP="00735870">
      <w:pPr>
        <w:spacing w:line="360" w:lineRule="auto"/>
        <w:rPr>
          <w:rFonts w:ascii="Arial" w:hAnsi="Arial" w:cs="Arial"/>
          <w:b/>
          <w:bCs/>
        </w:rPr>
      </w:pPr>
      <w:r w:rsidRPr="00D42F98">
        <w:rPr>
          <w:rFonts w:ascii="Arial" w:hAnsi="Arial" w:cs="Arial"/>
          <w:b/>
          <w:bCs/>
        </w:rPr>
        <w:t>1. About Us</w:t>
      </w:r>
    </w:p>
    <w:p w14:paraId="1728E44A" w14:textId="61E8123C" w:rsidR="00D42F98" w:rsidRPr="00D42F98" w:rsidRDefault="00D42F98" w:rsidP="00735870">
      <w:pPr>
        <w:spacing w:line="360" w:lineRule="auto"/>
        <w:rPr>
          <w:rFonts w:ascii="Arial" w:hAnsi="Arial" w:cs="Arial"/>
        </w:rPr>
      </w:pPr>
      <w:r w:rsidRPr="00D42F98">
        <w:rPr>
          <w:rFonts w:ascii="Arial" w:hAnsi="Arial" w:cs="Arial"/>
        </w:rPr>
        <w:t xml:space="preserve">Green Harvest for Africa Foundation is a non-profit organization dedicated to promoting sustainable agriculture, environmental conservation, food security, </w:t>
      </w:r>
      <w:r w:rsidR="00E4170B" w:rsidRPr="00735870">
        <w:rPr>
          <w:rFonts w:ascii="Arial" w:hAnsi="Arial" w:cs="Arial"/>
        </w:rPr>
        <w:t xml:space="preserve">Education </w:t>
      </w:r>
      <w:r w:rsidRPr="00D42F98">
        <w:rPr>
          <w:rFonts w:ascii="Arial" w:hAnsi="Arial" w:cs="Arial"/>
        </w:rPr>
        <w:t xml:space="preserve">and </w:t>
      </w:r>
      <w:r w:rsidR="00E4170B" w:rsidRPr="00735870">
        <w:rPr>
          <w:rFonts w:ascii="Arial" w:hAnsi="Arial" w:cs="Arial"/>
        </w:rPr>
        <w:t xml:space="preserve">health </w:t>
      </w:r>
      <w:r w:rsidRPr="00D42F98">
        <w:rPr>
          <w:rFonts w:ascii="Arial" w:hAnsi="Arial" w:cs="Arial"/>
        </w:rPr>
        <w:t xml:space="preserve">climate resilience </w:t>
      </w:r>
      <w:r w:rsidR="00E4170B" w:rsidRPr="00735870">
        <w:rPr>
          <w:rFonts w:ascii="Arial" w:hAnsi="Arial" w:cs="Arial"/>
        </w:rPr>
        <w:t xml:space="preserve">in Africa specially in Democratic Republic of the Congo </w:t>
      </w:r>
    </w:p>
    <w:p w14:paraId="16CA9CCA" w14:textId="0E52B6DD" w:rsidR="00D42F98" w:rsidRPr="00D42F98" w:rsidRDefault="00D42F98" w:rsidP="00735870">
      <w:pPr>
        <w:spacing w:line="360" w:lineRule="auto"/>
        <w:rPr>
          <w:rFonts w:ascii="Arial" w:hAnsi="Arial" w:cs="Arial"/>
        </w:rPr>
      </w:pPr>
      <w:r w:rsidRPr="00D42F98">
        <w:rPr>
          <w:rFonts w:ascii="Arial" w:hAnsi="Arial" w:cs="Arial"/>
        </w:rPr>
        <w:t xml:space="preserve">Registered Office: </w:t>
      </w:r>
      <w:r w:rsidR="00E4170B" w:rsidRPr="00735870">
        <w:rPr>
          <w:rFonts w:ascii="Arial" w:hAnsi="Arial" w:cs="Arial"/>
        </w:rPr>
        <w:t>Australia / Tasmania</w:t>
      </w:r>
      <w:r w:rsidRPr="00D42F98">
        <w:rPr>
          <w:rFonts w:ascii="Arial" w:hAnsi="Arial" w:cs="Arial"/>
        </w:rPr>
        <w:br/>
        <w:t xml:space="preserve">Email: </w:t>
      </w:r>
      <w:r w:rsidR="00E4170B" w:rsidRPr="00735870">
        <w:rPr>
          <w:rFonts w:ascii="Arial" w:hAnsi="Arial" w:cs="Arial"/>
        </w:rPr>
        <w:t>spnmathome7@gmail.com</w:t>
      </w:r>
      <w:r w:rsidRPr="00D42F98">
        <w:rPr>
          <w:rFonts w:ascii="Arial" w:hAnsi="Arial" w:cs="Arial"/>
        </w:rPr>
        <w:br/>
        <w:t xml:space="preserve">Website: </w:t>
      </w:r>
      <w:r w:rsidR="00E4170B" w:rsidRPr="00735870">
        <w:rPr>
          <w:rFonts w:ascii="Arial" w:hAnsi="Arial" w:cs="Arial"/>
        </w:rPr>
        <w:t xml:space="preserve">green harvest for Africa.org </w:t>
      </w:r>
    </w:p>
    <w:p w14:paraId="75EDA3CE" w14:textId="77777777" w:rsidR="00D42F98" w:rsidRPr="00D42F98" w:rsidRDefault="006A2D4D" w:rsidP="00735870">
      <w:pPr>
        <w:spacing w:line="360" w:lineRule="auto"/>
        <w:rPr>
          <w:rFonts w:ascii="Arial" w:hAnsi="Arial" w:cs="Arial"/>
        </w:rPr>
      </w:pPr>
      <w:r>
        <w:rPr>
          <w:rFonts w:ascii="Arial" w:hAnsi="Arial" w:cs="Arial"/>
        </w:rPr>
        <w:pict w14:anchorId="73936125">
          <v:rect id="_x0000_i1026" style="width:0;height:1.5pt" o:hralign="center" o:hrstd="t" o:hr="t" fillcolor="#a0a0a0" stroked="f"/>
        </w:pict>
      </w:r>
    </w:p>
    <w:p w14:paraId="38B21F68" w14:textId="77777777" w:rsidR="00D42F98" w:rsidRPr="00D42F98" w:rsidRDefault="00D42F98" w:rsidP="00735870">
      <w:pPr>
        <w:spacing w:line="360" w:lineRule="auto"/>
        <w:rPr>
          <w:rFonts w:ascii="Arial" w:hAnsi="Arial" w:cs="Arial"/>
          <w:b/>
          <w:bCs/>
        </w:rPr>
      </w:pPr>
      <w:r w:rsidRPr="00D42F98">
        <w:rPr>
          <w:rFonts w:ascii="Arial" w:hAnsi="Arial" w:cs="Arial"/>
          <w:b/>
          <w:bCs/>
        </w:rPr>
        <w:t>2. Eligibility to Donate</w:t>
      </w:r>
    </w:p>
    <w:p w14:paraId="246B9F24" w14:textId="77777777" w:rsidR="00D42F98" w:rsidRPr="00D42F98" w:rsidRDefault="00D42F98" w:rsidP="00735870">
      <w:pPr>
        <w:spacing w:line="360" w:lineRule="auto"/>
        <w:rPr>
          <w:rFonts w:ascii="Arial" w:hAnsi="Arial" w:cs="Arial"/>
        </w:rPr>
      </w:pPr>
      <w:r w:rsidRPr="00D42F98">
        <w:rPr>
          <w:rFonts w:ascii="Arial" w:hAnsi="Arial" w:cs="Arial"/>
        </w:rPr>
        <w:t>By making a donation, you confirm that:</w:t>
      </w:r>
    </w:p>
    <w:p w14:paraId="4FC4F10F" w14:textId="77777777" w:rsidR="00D42F98" w:rsidRPr="00D42F98" w:rsidRDefault="00D42F98" w:rsidP="00735870">
      <w:pPr>
        <w:numPr>
          <w:ilvl w:val="0"/>
          <w:numId w:val="1"/>
        </w:numPr>
        <w:spacing w:line="360" w:lineRule="auto"/>
        <w:rPr>
          <w:rFonts w:ascii="Arial" w:hAnsi="Arial" w:cs="Arial"/>
        </w:rPr>
      </w:pPr>
      <w:r w:rsidRPr="00D42F98">
        <w:rPr>
          <w:rFonts w:ascii="Arial" w:hAnsi="Arial" w:cs="Arial"/>
        </w:rPr>
        <w:t>You are at least 18 years of age or have the legal capacity to make a donation in your country of residence.</w:t>
      </w:r>
    </w:p>
    <w:p w14:paraId="5160A324" w14:textId="77777777" w:rsidR="00D42F98" w:rsidRPr="00D42F98" w:rsidRDefault="00D42F98" w:rsidP="00735870">
      <w:pPr>
        <w:numPr>
          <w:ilvl w:val="0"/>
          <w:numId w:val="1"/>
        </w:numPr>
        <w:spacing w:line="360" w:lineRule="auto"/>
        <w:rPr>
          <w:rFonts w:ascii="Arial" w:hAnsi="Arial" w:cs="Arial"/>
        </w:rPr>
      </w:pPr>
      <w:r w:rsidRPr="00D42F98">
        <w:rPr>
          <w:rFonts w:ascii="Arial" w:hAnsi="Arial" w:cs="Arial"/>
        </w:rPr>
        <w:t>You are authorized to use the payment method you provide.</w:t>
      </w:r>
    </w:p>
    <w:p w14:paraId="035F7BFE" w14:textId="77777777" w:rsidR="00D42F98" w:rsidRPr="00D42F98" w:rsidRDefault="00D42F98" w:rsidP="00735870">
      <w:pPr>
        <w:numPr>
          <w:ilvl w:val="0"/>
          <w:numId w:val="1"/>
        </w:numPr>
        <w:spacing w:line="360" w:lineRule="auto"/>
        <w:rPr>
          <w:rFonts w:ascii="Arial" w:hAnsi="Arial" w:cs="Arial"/>
        </w:rPr>
      </w:pPr>
      <w:r w:rsidRPr="00D42F98">
        <w:rPr>
          <w:rFonts w:ascii="Arial" w:hAnsi="Arial" w:cs="Arial"/>
        </w:rPr>
        <w:t>Your donation is voluntary and made without expectation of any goods or services in return.</w:t>
      </w:r>
    </w:p>
    <w:p w14:paraId="01245F92" w14:textId="77777777" w:rsidR="00D42F98" w:rsidRPr="00D42F98" w:rsidRDefault="006A2D4D" w:rsidP="00735870">
      <w:pPr>
        <w:spacing w:line="360" w:lineRule="auto"/>
        <w:rPr>
          <w:rFonts w:ascii="Arial" w:hAnsi="Arial" w:cs="Arial"/>
        </w:rPr>
      </w:pPr>
      <w:r>
        <w:rPr>
          <w:rFonts w:ascii="Arial" w:hAnsi="Arial" w:cs="Arial"/>
        </w:rPr>
        <w:pict w14:anchorId="7802B5C2">
          <v:rect id="_x0000_i1027" style="width:0;height:1.5pt" o:hralign="center" o:hrstd="t" o:hr="t" fillcolor="#a0a0a0" stroked="f"/>
        </w:pict>
      </w:r>
    </w:p>
    <w:p w14:paraId="6B732287" w14:textId="77777777" w:rsidR="00D42F98" w:rsidRPr="00D42F98" w:rsidRDefault="00D42F98" w:rsidP="00735870">
      <w:pPr>
        <w:spacing w:line="360" w:lineRule="auto"/>
        <w:rPr>
          <w:rFonts w:ascii="Arial" w:hAnsi="Arial" w:cs="Arial"/>
          <w:b/>
          <w:bCs/>
        </w:rPr>
      </w:pPr>
      <w:r w:rsidRPr="00D42F98">
        <w:rPr>
          <w:rFonts w:ascii="Arial" w:hAnsi="Arial" w:cs="Arial"/>
          <w:b/>
          <w:bCs/>
        </w:rPr>
        <w:t>3. Types of Donations Accepted</w:t>
      </w:r>
    </w:p>
    <w:p w14:paraId="3B00819E" w14:textId="77777777" w:rsidR="00D42F98" w:rsidRPr="00D42F98" w:rsidRDefault="00D42F98" w:rsidP="00735870">
      <w:pPr>
        <w:spacing w:line="360" w:lineRule="auto"/>
        <w:rPr>
          <w:rFonts w:ascii="Arial" w:hAnsi="Arial" w:cs="Arial"/>
        </w:rPr>
      </w:pPr>
      <w:r w:rsidRPr="00D42F98">
        <w:rPr>
          <w:rFonts w:ascii="Arial" w:hAnsi="Arial" w:cs="Arial"/>
        </w:rPr>
        <w:t>We accept the following types of donations:</w:t>
      </w:r>
    </w:p>
    <w:p w14:paraId="1D79510F" w14:textId="77777777" w:rsidR="00D42F98" w:rsidRPr="00D42F98" w:rsidRDefault="00D42F98" w:rsidP="00735870">
      <w:pPr>
        <w:numPr>
          <w:ilvl w:val="0"/>
          <w:numId w:val="2"/>
        </w:numPr>
        <w:spacing w:line="360" w:lineRule="auto"/>
        <w:rPr>
          <w:rFonts w:ascii="Arial" w:hAnsi="Arial" w:cs="Arial"/>
        </w:rPr>
      </w:pPr>
      <w:r w:rsidRPr="00D42F98">
        <w:rPr>
          <w:rFonts w:ascii="Arial" w:hAnsi="Arial" w:cs="Arial"/>
          <w:b/>
          <w:bCs/>
        </w:rPr>
        <w:lastRenderedPageBreak/>
        <w:t>Monetary donations</w:t>
      </w:r>
      <w:r w:rsidRPr="00D42F98">
        <w:rPr>
          <w:rFonts w:ascii="Arial" w:hAnsi="Arial" w:cs="Arial"/>
        </w:rPr>
        <w:t xml:space="preserve"> (one-time or recurring)</w:t>
      </w:r>
    </w:p>
    <w:p w14:paraId="52276AF0" w14:textId="77777777" w:rsidR="00D42F98" w:rsidRPr="00D42F98" w:rsidRDefault="00D42F98" w:rsidP="00735870">
      <w:pPr>
        <w:numPr>
          <w:ilvl w:val="0"/>
          <w:numId w:val="2"/>
        </w:numPr>
        <w:spacing w:line="360" w:lineRule="auto"/>
        <w:rPr>
          <w:rFonts w:ascii="Arial" w:hAnsi="Arial" w:cs="Arial"/>
        </w:rPr>
      </w:pPr>
      <w:r w:rsidRPr="00D42F98">
        <w:rPr>
          <w:rFonts w:ascii="Arial" w:hAnsi="Arial" w:cs="Arial"/>
          <w:b/>
          <w:bCs/>
        </w:rPr>
        <w:t>In-kind donations</w:t>
      </w:r>
      <w:r w:rsidRPr="00D42F98">
        <w:rPr>
          <w:rFonts w:ascii="Arial" w:hAnsi="Arial" w:cs="Arial"/>
        </w:rPr>
        <w:t xml:space="preserve"> (e.g., goods, equipment, materials)</w:t>
      </w:r>
    </w:p>
    <w:p w14:paraId="4D3E65C2" w14:textId="77777777" w:rsidR="00D42F98" w:rsidRPr="00D42F98" w:rsidRDefault="00D42F98" w:rsidP="00735870">
      <w:pPr>
        <w:numPr>
          <w:ilvl w:val="0"/>
          <w:numId w:val="2"/>
        </w:numPr>
        <w:spacing w:line="360" w:lineRule="auto"/>
        <w:rPr>
          <w:rFonts w:ascii="Arial" w:hAnsi="Arial" w:cs="Arial"/>
        </w:rPr>
      </w:pPr>
      <w:r w:rsidRPr="00D42F98">
        <w:rPr>
          <w:rFonts w:ascii="Arial" w:hAnsi="Arial" w:cs="Arial"/>
          <w:b/>
          <w:bCs/>
        </w:rPr>
        <w:t>Services or volunteer support</w:t>
      </w:r>
    </w:p>
    <w:p w14:paraId="6DD2A4E2" w14:textId="77777777" w:rsidR="00D42F98" w:rsidRPr="00D42F98" w:rsidRDefault="00D42F98" w:rsidP="00735870">
      <w:pPr>
        <w:numPr>
          <w:ilvl w:val="0"/>
          <w:numId w:val="2"/>
        </w:numPr>
        <w:spacing w:line="360" w:lineRule="auto"/>
        <w:rPr>
          <w:rFonts w:ascii="Arial" w:hAnsi="Arial" w:cs="Arial"/>
        </w:rPr>
      </w:pPr>
      <w:r w:rsidRPr="00D42F98">
        <w:rPr>
          <w:rFonts w:ascii="Arial" w:hAnsi="Arial" w:cs="Arial"/>
          <w:b/>
          <w:bCs/>
        </w:rPr>
        <w:t>Corporate or institutional sponsorships</w:t>
      </w:r>
    </w:p>
    <w:p w14:paraId="450C5109" w14:textId="77777777" w:rsidR="00D42F98" w:rsidRPr="00D42F98" w:rsidRDefault="00D42F98" w:rsidP="00735870">
      <w:pPr>
        <w:spacing w:line="360" w:lineRule="auto"/>
        <w:rPr>
          <w:rFonts w:ascii="Arial" w:hAnsi="Arial" w:cs="Arial"/>
        </w:rPr>
      </w:pPr>
      <w:r w:rsidRPr="00D42F98">
        <w:rPr>
          <w:rFonts w:ascii="Arial" w:hAnsi="Arial" w:cs="Arial"/>
        </w:rPr>
        <w:t>All donations are subject to review and acceptance by the Foundation.</w:t>
      </w:r>
    </w:p>
    <w:p w14:paraId="048DA582" w14:textId="77777777" w:rsidR="00D42F98" w:rsidRPr="00D42F98" w:rsidRDefault="006A2D4D" w:rsidP="00735870">
      <w:pPr>
        <w:spacing w:line="360" w:lineRule="auto"/>
        <w:rPr>
          <w:rFonts w:ascii="Arial" w:hAnsi="Arial" w:cs="Arial"/>
        </w:rPr>
      </w:pPr>
      <w:r>
        <w:rPr>
          <w:rFonts w:ascii="Arial" w:hAnsi="Arial" w:cs="Arial"/>
        </w:rPr>
        <w:pict w14:anchorId="1B03D448">
          <v:rect id="_x0000_i1028" style="width:0;height:1.5pt" o:hralign="center" o:hrstd="t" o:hr="t" fillcolor="#a0a0a0" stroked="f"/>
        </w:pict>
      </w:r>
    </w:p>
    <w:p w14:paraId="49131A88" w14:textId="77777777" w:rsidR="00D42F98" w:rsidRPr="00D42F98" w:rsidRDefault="00D42F98" w:rsidP="00735870">
      <w:pPr>
        <w:spacing w:line="360" w:lineRule="auto"/>
        <w:rPr>
          <w:rFonts w:ascii="Arial" w:hAnsi="Arial" w:cs="Arial"/>
          <w:b/>
          <w:bCs/>
        </w:rPr>
      </w:pPr>
      <w:r w:rsidRPr="00D42F98">
        <w:rPr>
          <w:rFonts w:ascii="Arial" w:hAnsi="Arial" w:cs="Arial"/>
          <w:b/>
          <w:bCs/>
        </w:rPr>
        <w:t>4. Use of Donations</w:t>
      </w:r>
    </w:p>
    <w:p w14:paraId="7CEDB6FC" w14:textId="77777777" w:rsidR="00D42F98" w:rsidRPr="00D42F98" w:rsidRDefault="00D42F98" w:rsidP="00735870">
      <w:pPr>
        <w:spacing w:line="360" w:lineRule="auto"/>
        <w:rPr>
          <w:rFonts w:ascii="Arial" w:hAnsi="Arial" w:cs="Arial"/>
        </w:rPr>
      </w:pPr>
      <w:r w:rsidRPr="00D42F98">
        <w:rPr>
          <w:rFonts w:ascii="Arial" w:hAnsi="Arial" w:cs="Arial"/>
        </w:rPr>
        <w:t>All donations will be used solely to support the mission, programs, and activities of Green Harvest for Africa Foundation, including but not limited to:</w:t>
      </w:r>
    </w:p>
    <w:p w14:paraId="4691CABF" w14:textId="77777777" w:rsidR="00D42F98" w:rsidRPr="00D42F98" w:rsidRDefault="00D42F98" w:rsidP="00735870">
      <w:pPr>
        <w:numPr>
          <w:ilvl w:val="0"/>
          <w:numId w:val="3"/>
        </w:numPr>
        <w:spacing w:line="360" w:lineRule="auto"/>
        <w:rPr>
          <w:rFonts w:ascii="Arial" w:hAnsi="Arial" w:cs="Arial"/>
        </w:rPr>
      </w:pPr>
      <w:r w:rsidRPr="00D42F98">
        <w:rPr>
          <w:rFonts w:ascii="Arial" w:hAnsi="Arial" w:cs="Arial"/>
        </w:rPr>
        <w:t>Community-based agricultural projects</w:t>
      </w:r>
    </w:p>
    <w:p w14:paraId="621BDC20" w14:textId="77777777" w:rsidR="00D42F98" w:rsidRPr="00D42F98" w:rsidRDefault="00D42F98" w:rsidP="00735870">
      <w:pPr>
        <w:numPr>
          <w:ilvl w:val="0"/>
          <w:numId w:val="3"/>
        </w:numPr>
        <w:spacing w:line="360" w:lineRule="auto"/>
        <w:rPr>
          <w:rFonts w:ascii="Arial" w:hAnsi="Arial" w:cs="Arial"/>
        </w:rPr>
      </w:pPr>
      <w:r w:rsidRPr="00D42F98">
        <w:rPr>
          <w:rFonts w:ascii="Arial" w:hAnsi="Arial" w:cs="Arial"/>
        </w:rPr>
        <w:t>Environmental education and advocacy</w:t>
      </w:r>
    </w:p>
    <w:p w14:paraId="61D89030" w14:textId="77777777" w:rsidR="00D42F98" w:rsidRPr="00D42F98" w:rsidRDefault="00D42F98" w:rsidP="00735870">
      <w:pPr>
        <w:numPr>
          <w:ilvl w:val="0"/>
          <w:numId w:val="3"/>
        </w:numPr>
        <w:spacing w:line="360" w:lineRule="auto"/>
        <w:rPr>
          <w:rFonts w:ascii="Arial" w:hAnsi="Arial" w:cs="Arial"/>
        </w:rPr>
      </w:pPr>
      <w:r w:rsidRPr="00D42F98">
        <w:rPr>
          <w:rFonts w:ascii="Arial" w:hAnsi="Arial" w:cs="Arial"/>
        </w:rPr>
        <w:t>Climate change adaptation programs</w:t>
      </w:r>
    </w:p>
    <w:p w14:paraId="4C20761A" w14:textId="77777777" w:rsidR="00D42F98" w:rsidRPr="00D42F98" w:rsidRDefault="00D42F98" w:rsidP="00735870">
      <w:pPr>
        <w:numPr>
          <w:ilvl w:val="0"/>
          <w:numId w:val="3"/>
        </w:numPr>
        <w:spacing w:line="360" w:lineRule="auto"/>
        <w:rPr>
          <w:rFonts w:ascii="Arial" w:hAnsi="Arial" w:cs="Arial"/>
        </w:rPr>
      </w:pPr>
      <w:r w:rsidRPr="00D42F98">
        <w:rPr>
          <w:rFonts w:ascii="Arial" w:hAnsi="Arial" w:cs="Arial"/>
        </w:rPr>
        <w:t>Capacity-building initiatives</w:t>
      </w:r>
    </w:p>
    <w:p w14:paraId="145F962B" w14:textId="77777777" w:rsidR="00D42F98" w:rsidRPr="00D42F98" w:rsidRDefault="00D42F98" w:rsidP="00735870">
      <w:pPr>
        <w:spacing w:line="360" w:lineRule="auto"/>
        <w:rPr>
          <w:rFonts w:ascii="Arial" w:hAnsi="Arial" w:cs="Arial"/>
        </w:rPr>
      </w:pPr>
      <w:r w:rsidRPr="00D42F98">
        <w:rPr>
          <w:rFonts w:ascii="Arial" w:hAnsi="Arial" w:cs="Arial"/>
        </w:rPr>
        <w:t>The Foundation reserves the right to allocate funds where they are most needed, unless the donation is made for a specified and approved purpose.</w:t>
      </w:r>
    </w:p>
    <w:p w14:paraId="3210B77A" w14:textId="77777777" w:rsidR="00D42F98" w:rsidRPr="00D42F98" w:rsidRDefault="006A2D4D" w:rsidP="00735870">
      <w:pPr>
        <w:spacing w:line="360" w:lineRule="auto"/>
        <w:rPr>
          <w:rFonts w:ascii="Arial" w:hAnsi="Arial" w:cs="Arial"/>
        </w:rPr>
      </w:pPr>
      <w:r>
        <w:rPr>
          <w:rFonts w:ascii="Arial" w:hAnsi="Arial" w:cs="Arial"/>
        </w:rPr>
        <w:pict w14:anchorId="7CF38AEB">
          <v:rect id="_x0000_i1029" style="width:0;height:1.5pt" o:hralign="center" o:hrstd="t" o:hr="t" fillcolor="#a0a0a0" stroked="f"/>
        </w:pict>
      </w:r>
    </w:p>
    <w:p w14:paraId="465BA494" w14:textId="77777777" w:rsidR="00D42F98" w:rsidRPr="00D42F98" w:rsidRDefault="00D42F98" w:rsidP="00735870">
      <w:pPr>
        <w:spacing w:line="360" w:lineRule="auto"/>
        <w:rPr>
          <w:rFonts w:ascii="Arial" w:hAnsi="Arial" w:cs="Arial"/>
          <w:b/>
          <w:bCs/>
        </w:rPr>
      </w:pPr>
      <w:r w:rsidRPr="00D42F98">
        <w:rPr>
          <w:rFonts w:ascii="Arial" w:hAnsi="Arial" w:cs="Arial"/>
          <w:b/>
          <w:bCs/>
        </w:rPr>
        <w:t>5. Donation Acknowledgment &amp; Receipts</w:t>
      </w:r>
    </w:p>
    <w:p w14:paraId="44C592C3" w14:textId="77777777" w:rsidR="00D42F98" w:rsidRPr="00D42F98" w:rsidRDefault="00D42F98" w:rsidP="00735870">
      <w:pPr>
        <w:numPr>
          <w:ilvl w:val="0"/>
          <w:numId w:val="4"/>
        </w:numPr>
        <w:spacing w:line="360" w:lineRule="auto"/>
        <w:rPr>
          <w:rFonts w:ascii="Arial" w:hAnsi="Arial" w:cs="Arial"/>
        </w:rPr>
      </w:pPr>
      <w:r w:rsidRPr="00D42F98">
        <w:rPr>
          <w:rFonts w:ascii="Arial" w:hAnsi="Arial" w:cs="Arial"/>
        </w:rPr>
        <w:t>Upon receiving your donation, the Foundation will issue an official acknowledgment or receipt, which may be used for tax purposes, subject to applicable laws.</w:t>
      </w:r>
    </w:p>
    <w:p w14:paraId="6A9C2A3D" w14:textId="77777777" w:rsidR="00D42F98" w:rsidRPr="00D42F98" w:rsidRDefault="00D42F98" w:rsidP="00735870">
      <w:pPr>
        <w:numPr>
          <w:ilvl w:val="0"/>
          <w:numId w:val="4"/>
        </w:numPr>
        <w:spacing w:line="360" w:lineRule="auto"/>
        <w:rPr>
          <w:rFonts w:ascii="Arial" w:hAnsi="Arial" w:cs="Arial"/>
        </w:rPr>
      </w:pPr>
      <w:r w:rsidRPr="00D42F98">
        <w:rPr>
          <w:rFonts w:ascii="Arial" w:hAnsi="Arial" w:cs="Arial"/>
        </w:rPr>
        <w:t>Please allow up to [7] business days to receive a digital or physical receipt.</w:t>
      </w:r>
    </w:p>
    <w:p w14:paraId="040D597B" w14:textId="77777777" w:rsidR="00D42F98" w:rsidRPr="00D42F98" w:rsidRDefault="006A2D4D" w:rsidP="00735870">
      <w:pPr>
        <w:spacing w:line="360" w:lineRule="auto"/>
        <w:rPr>
          <w:rFonts w:ascii="Arial" w:hAnsi="Arial" w:cs="Arial"/>
        </w:rPr>
      </w:pPr>
      <w:r>
        <w:rPr>
          <w:rFonts w:ascii="Arial" w:hAnsi="Arial" w:cs="Arial"/>
        </w:rPr>
        <w:pict w14:anchorId="2625657D">
          <v:rect id="_x0000_i1030" style="width:0;height:1.5pt" o:hralign="center" o:hrstd="t" o:hr="t" fillcolor="#a0a0a0" stroked="f"/>
        </w:pict>
      </w:r>
    </w:p>
    <w:p w14:paraId="0F2E65B4" w14:textId="77777777" w:rsidR="00D42F98" w:rsidRPr="00D42F98" w:rsidRDefault="00D42F98" w:rsidP="00735870">
      <w:pPr>
        <w:spacing w:line="360" w:lineRule="auto"/>
        <w:rPr>
          <w:rFonts w:ascii="Arial" w:hAnsi="Arial" w:cs="Arial"/>
          <w:b/>
          <w:bCs/>
        </w:rPr>
      </w:pPr>
      <w:r w:rsidRPr="00D42F98">
        <w:rPr>
          <w:rFonts w:ascii="Arial" w:hAnsi="Arial" w:cs="Arial"/>
          <w:b/>
          <w:bCs/>
        </w:rPr>
        <w:t>6. Refund Policy</w:t>
      </w:r>
    </w:p>
    <w:p w14:paraId="02006FB4" w14:textId="77777777" w:rsidR="00D42F98" w:rsidRPr="00D42F98" w:rsidRDefault="00D42F98" w:rsidP="00735870">
      <w:pPr>
        <w:spacing w:line="360" w:lineRule="auto"/>
        <w:rPr>
          <w:rFonts w:ascii="Arial" w:hAnsi="Arial" w:cs="Arial"/>
        </w:rPr>
      </w:pPr>
      <w:r w:rsidRPr="00D42F98">
        <w:rPr>
          <w:rFonts w:ascii="Arial" w:hAnsi="Arial" w:cs="Arial"/>
        </w:rPr>
        <w:t xml:space="preserve">Donations are generally </w:t>
      </w:r>
      <w:r w:rsidRPr="00D42F98">
        <w:rPr>
          <w:rFonts w:ascii="Arial" w:hAnsi="Arial" w:cs="Arial"/>
          <w:b/>
          <w:bCs/>
        </w:rPr>
        <w:t>non-refundable</w:t>
      </w:r>
      <w:r w:rsidRPr="00D42F98">
        <w:rPr>
          <w:rFonts w:ascii="Arial" w:hAnsi="Arial" w:cs="Arial"/>
        </w:rPr>
        <w:t xml:space="preserve">. However, if you believe a donation was made in error, please contact us within </w:t>
      </w:r>
      <w:r w:rsidRPr="00D42F98">
        <w:rPr>
          <w:rFonts w:ascii="Arial" w:hAnsi="Arial" w:cs="Arial"/>
          <w:b/>
          <w:bCs/>
        </w:rPr>
        <w:t>14 days</w:t>
      </w:r>
      <w:r w:rsidRPr="00D42F98">
        <w:rPr>
          <w:rFonts w:ascii="Arial" w:hAnsi="Arial" w:cs="Arial"/>
        </w:rPr>
        <w:t xml:space="preserve"> of the transaction. Refund requests will be considered on a case-by-case basis.</w:t>
      </w:r>
    </w:p>
    <w:p w14:paraId="65CA008A" w14:textId="77777777" w:rsidR="00D42F98" w:rsidRPr="00D42F98" w:rsidRDefault="006A2D4D" w:rsidP="00735870">
      <w:pPr>
        <w:spacing w:line="360" w:lineRule="auto"/>
        <w:rPr>
          <w:rFonts w:ascii="Arial" w:hAnsi="Arial" w:cs="Arial"/>
        </w:rPr>
      </w:pPr>
      <w:r>
        <w:rPr>
          <w:rFonts w:ascii="Arial" w:hAnsi="Arial" w:cs="Arial"/>
        </w:rPr>
        <w:lastRenderedPageBreak/>
        <w:pict w14:anchorId="03B339AA">
          <v:rect id="_x0000_i1031" style="width:0;height:1.5pt" o:hralign="center" o:hrstd="t" o:hr="t" fillcolor="#a0a0a0" stroked="f"/>
        </w:pict>
      </w:r>
    </w:p>
    <w:p w14:paraId="11839829" w14:textId="77777777" w:rsidR="00D42F98" w:rsidRPr="00D42F98" w:rsidRDefault="00D42F98" w:rsidP="00735870">
      <w:pPr>
        <w:spacing w:line="360" w:lineRule="auto"/>
        <w:rPr>
          <w:rFonts w:ascii="Arial" w:hAnsi="Arial" w:cs="Arial"/>
          <w:b/>
          <w:bCs/>
        </w:rPr>
      </w:pPr>
      <w:r w:rsidRPr="00D42F98">
        <w:rPr>
          <w:rFonts w:ascii="Arial" w:hAnsi="Arial" w:cs="Arial"/>
          <w:b/>
          <w:bCs/>
        </w:rPr>
        <w:t>7. Privacy &amp; Data Protection</w:t>
      </w:r>
    </w:p>
    <w:p w14:paraId="00712834" w14:textId="77777777" w:rsidR="00D42F98" w:rsidRPr="00D42F98" w:rsidRDefault="00D42F98" w:rsidP="00735870">
      <w:pPr>
        <w:spacing w:line="360" w:lineRule="auto"/>
        <w:rPr>
          <w:rFonts w:ascii="Arial" w:hAnsi="Arial" w:cs="Arial"/>
        </w:rPr>
      </w:pPr>
      <w:r w:rsidRPr="00D42F98">
        <w:rPr>
          <w:rFonts w:ascii="Arial" w:hAnsi="Arial" w:cs="Arial"/>
        </w:rPr>
        <w:t>Your personal information will be used solely for the purpose of processing your donation, issuing receipts, and communicating with you about our work. We do not sell, trade, or rent your personal data.</w:t>
      </w:r>
    </w:p>
    <w:p w14:paraId="101FF510" w14:textId="5F13ECDC" w:rsidR="00D42F98" w:rsidRPr="00D42F98" w:rsidRDefault="00D42F98" w:rsidP="00735870">
      <w:pPr>
        <w:spacing w:line="360" w:lineRule="auto"/>
        <w:rPr>
          <w:rFonts w:ascii="Arial" w:hAnsi="Arial" w:cs="Arial"/>
        </w:rPr>
      </w:pPr>
      <w:r w:rsidRPr="00D42F98">
        <w:rPr>
          <w:rFonts w:ascii="Arial" w:hAnsi="Arial" w:cs="Arial"/>
        </w:rPr>
        <w:t xml:space="preserve">For more information, please see our [Privacy Policy] </w:t>
      </w:r>
    </w:p>
    <w:p w14:paraId="350913B2" w14:textId="77777777" w:rsidR="00D42F98" w:rsidRPr="00D42F98" w:rsidRDefault="006A2D4D" w:rsidP="00735870">
      <w:pPr>
        <w:spacing w:line="360" w:lineRule="auto"/>
        <w:rPr>
          <w:rFonts w:ascii="Arial" w:hAnsi="Arial" w:cs="Arial"/>
        </w:rPr>
      </w:pPr>
      <w:r>
        <w:rPr>
          <w:rFonts w:ascii="Arial" w:hAnsi="Arial" w:cs="Arial"/>
        </w:rPr>
        <w:pict w14:anchorId="0DB7ECA7">
          <v:rect id="_x0000_i1032" style="width:0;height:1.5pt" o:hralign="center" o:hrstd="t" o:hr="t" fillcolor="#a0a0a0" stroked="f"/>
        </w:pict>
      </w:r>
    </w:p>
    <w:p w14:paraId="38457170" w14:textId="77777777" w:rsidR="00D42F98" w:rsidRPr="00D42F98" w:rsidRDefault="00D42F98" w:rsidP="00735870">
      <w:pPr>
        <w:spacing w:line="360" w:lineRule="auto"/>
        <w:rPr>
          <w:rFonts w:ascii="Arial" w:hAnsi="Arial" w:cs="Arial"/>
          <w:b/>
          <w:bCs/>
        </w:rPr>
      </w:pPr>
      <w:r w:rsidRPr="00D42F98">
        <w:rPr>
          <w:rFonts w:ascii="Arial" w:hAnsi="Arial" w:cs="Arial"/>
          <w:b/>
          <w:bCs/>
        </w:rPr>
        <w:t>8. Tax-Deductible Status</w:t>
      </w:r>
    </w:p>
    <w:p w14:paraId="5B1DA8BF" w14:textId="77777777" w:rsidR="00D42F98" w:rsidRPr="00D42F98" w:rsidRDefault="00D42F98" w:rsidP="00735870">
      <w:pPr>
        <w:spacing w:line="360" w:lineRule="auto"/>
        <w:rPr>
          <w:rFonts w:ascii="Arial" w:hAnsi="Arial" w:cs="Arial"/>
        </w:rPr>
      </w:pPr>
      <w:r w:rsidRPr="00D42F98">
        <w:rPr>
          <w:rFonts w:ascii="Arial" w:hAnsi="Arial" w:cs="Arial"/>
        </w:rPr>
        <w:t>Green Harvest for Africa Foundation is a registered non-profit organization. Donations may be tax-deductible in your country, depending on local laws. Please consult with your tax advisor.</w:t>
      </w:r>
    </w:p>
    <w:p w14:paraId="1BDF7B75" w14:textId="77777777" w:rsidR="00D42F98" w:rsidRPr="00D42F98" w:rsidRDefault="006A2D4D" w:rsidP="00735870">
      <w:pPr>
        <w:spacing w:line="360" w:lineRule="auto"/>
        <w:rPr>
          <w:rFonts w:ascii="Arial" w:hAnsi="Arial" w:cs="Arial"/>
        </w:rPr>
      </w:pPr>
      <w:r>
        <w:rPr>
          <w:rFonts w:ascii="Arial" w:hAnsi="Arial" w:cs="Arial"/>
        </w:rPr>
        <w:pict w14:anchorId="63FE777E">
          <v:rect id="_x0000_i1033" style="width:0;height:1.5pt" o:hralign="center" o:hrstd="t" o:hr="t" fillcolor="#a0a0a0" stroked="f"/>
        </w:pict>
      </w:r>
    </w:p>
    <w:p w14:paraId="679009B3" w14:textId="77777777" w:rsidR="00D42F98" w:rsidRPr="00D42F98" w:rsidRDefault="00D42F98" w:rsidP="00735870">
      <w:pPr>
        <w:spacing w:line="360" w:lineRule="auto"/>
        <w:rPr>
          <w:rFonts w:ascii="Arial" w:hAnsi="Arial" w:cs="Arial"/>
          <w:b/>
          <w:bCs/>
        </w:rPr>
      </w:pPr>
      <w:r w:rsidRPr="00D42F98">
        <w:rPr>
          <w:rFonts w:ascii="Arial" w:hAnsi="Arial" w:cs="Arial"/>
          <w:b/>
          <w:bCs/>
        </w:rPr>
        <w:t>9. Public Acknowledgment</w:t>
      </w:r>
    </w:p>
    <w:p w14:paraId="1BD0FBD6" w14:textId="77777777" w:rsidR="00D42F98" w:rsidRPr="00D42F98" w:rsidRDefault="00D42F98" w:rsidP="00735870">
      <w:pPr>
        <w:spacing w:line="360" w:lineRule="auto"/>
        <w:rPr>
          <w:rFonts w:ascii="Arial" w:hAnsi="Arial" w:cs="Arial"/>
        </w:rPr>
      </w:pPr>
      <w:r w:rsidRPr="00D42F98">
        <w:rPr>
          <w:rFonts w:ascii="Arial" w:hAnsi="Arial" w:cs="Arial"/>
        </w:rPr>
        <w:t>We may acknowledge your donation publicly (e.g., on our website, social media, reports), unless you request anonymity. To opt out, please notify us at the time of donation.</w:t>
      </w:r>
    </w:p>
    <w:p w14:paraId="3B59F21F" w14:textId="77777777" w:rsidR="00D42F98" w:rsidRPr="00D42F98" w:rsidRDefault="006A2D4D" w:rsidP="00735870">
      <w:pPr>
        <w:spacing w:line="360" w:lineRule="auto"/>
        <w:rPr>
          <w:rFonts w:ascii="Arial" w:hAnsi="Arial" w:cs="Arial"/>
        </w:rPr>
      </w:pPr>
      <w:r>
        <w:rPr>
          <w:rFonts w:ascii="Arial" w:hAnsi="Arial" w:cs="Arial"/>
        </w:rPr>
        <w:pict w14:anchorId="343AF8C9">
          <v:rect id="_x0000_i1034" style="width:0;height:1.5pt" o:hralign="center" o:hrstd="t" o:hr="t" fillcolor="#a0a0a0" stroked="f"/>
        </w:pict>
      </w:r>
    </w:p>
    <w:p w14:paraId="04AA5DA4" w14:textId="77777777" w:rsidR="00D42F98" w:rsidRPr="00D42F98" w:rsidRDefault="00D42F98" w:rsidP="00735870">
      <w:pPr>
        <w:spacing w:line="360" w:lineRule="auto"/>
        <w:rPr>
          <w:rFonts w:ascii="Arial" w:hAnsi="Arial" w:cs="Arial"/>
          <w:b/>
          <w:bCs/>
        </w:rPr>
      </w:pPr>
      <w:r w:rsidRPr="00D42F98">
        <w:rPr>
          <w:rFonts w:ascii="Arial" w:hAnsi="Arial" w:cs="Arial"/>
          <w:b/>
          <w:bCs/>
        </w:rPr>
        <w:t>10. Changes to These Terms</w:t>
      </w:r>
    </w:p>
    <w:p w14:paraId="16D70FE8" w14:textId="77777777" w:rsidR="00D42F98" w:rsidRPr="00D42F98" w:rsidRDefault="00D42F98" w:rsidP="00735870">
      <w:pPr>
        <w:spacing w:line="360" w:lineRule="auto"/>
        <w:rPr>
          <w:rFonts w:ascii="Arial" w:hAnsi="Arial" w:cs="Arial"/>
        </w:rPr>
      </w:pPr>
      <w:r w:rsidRPr="00D42F98">
        <w:rPr>
          <w:rFonts w:ascii="Arial" w:hAnsi="Arial" w:cs="Arial"/>
        </w:rPr>
        <w:t>We reserve the right to update or amend these Terms at any time. Changes will be posted on our website and will be effective immediately upon posting.</w:t>
      </w:r>
    </w:p>
    <w:p w14:paraId="5389FB04" w14:textId="77777777" w:rsidR="00D42F98" w:rsidRPr="00D42F98" w:rsidRDefault="006A2D4D" w:rsidP="00735870">
      <w:pPr>
        <w:spacing w:line="360" w:lineRule="auto"/>
        <w:rPr>
          <w:rFonts w:ascii="Arial" w:hAnsi="Arial" w:cs="Arial"/>
        </w:rPr>
      </w:pPr>
      <w:r>
        <w:rPr>
          <w:rFonts w:ascii="Arial" w:hAnsi="Arial" w:cs="Arial"/>
        </w:rPr>
        <w:pict w14:anchorId="556712F5">
          <v:rect id="_x0000_i1035" style="width:0;height:1.5pt" o:hralign="center" o:hrstd="t" o:hr="t" fillcolor="#a0a0a0" stroked="f"/>
        </w:pict>
      </w:r>
    </w:p>
    <w:p w14:paraId="6F6FAA15" w14:textId="77777777" w:rsidR="00D42F98" w:rsidRPr="00D42F98" w:rsidRDefault="00D42F98" w:rsidP="00735870">
      <w:pPr>
        <w:spacing w:line="360" w:lineRule="auto"/>
        <w:rPr>
          <w:rFonts w:ascii="Arial" w:hAnsi="Arial" w:cs="Arial"/>
          <w:b/>
          <w:bCs/>
        </w:rPr>
      </w:pPr>
      <w:r w:rsidRPr="00D42F98">
        <w:rPr>
          <w:rFonts w:ascii="Arial" w:hAnsi="Arial" w:cs="Arial"/>
          <w:b/>
          <w:bCs/>
        </w:rPr>
        <w:t>11. Limitation of Liability</w:t>
      </w:r>
    </w:p>
    <w:p w14:paraId="29DCDB78" w14:textId="77777777" w:rsidR="00D42F98" w:rsidRPr="00D42F98" w:rsidRDefault="00D42F98" w:rsidP="00735870">
      <w:pPr>
        <w:spacing w:line="360" w:lineRule="auto"/>
        <w:rPr>
          <w:rFonts w:ascii="Arial" w:hAnsi="Arial" w:cs="Arial"/>
        </w:rPr>
      </w:pPr>
      <w:r w:rsidRPr="00D42F98">
        <w:rPr>
          <w:rFonts w:ascii="Arial" w:hAnsi="Arial" w:cs="Arial"/>
        </w:rPr>
        <w:t>To the maximum extent permitted by law, the Foundation shall not be liable for any indirect, incidental, or consequential damages arising from your donation or use of this website.</w:t>
      </w:r>
    </w:p>
    <w:p w14:paraId="18DC5D8B" w14:textId="77777777" w:rsidR="00D42F98" w:rsidRPr="00D42F98" w:rsidRDefault="006A2D4D" w:rsidP="00735870">
      <w:pPr>
        <w:spacing w:line="360" w:lineRule="auto"/>
        <w:rPr>
          <w:rFonts w:ascii="Arial" w:hAnsi="Arial" w:cs="Arial"/>
        </w:rPr>
      </w:pPr>
      <w:r>
        <w:rPr>
          <w:rFonts w:ascii="Arial" w:hAnsi="Arial" w:cs="Arial"/>
        </w:rPr>
        <w:pict w14:anchorId="6E4F15F8">
          <v:rect id="_x0000_i1036" style="width:0;height:1.5pt" o:hralign="center" o:hrstd="t" o:hr="t" fillcolor="#a0a0a0" stroked="f"/>
        </w:pict>
      </w:r>
    </w:p>
    <w:p w14:paraId="58FD53E5" w14:textId="77777777" w:rsidR="00D42F98" w:rsidRPr="00D42F98" w:rsidRDefault="00D42F98" w:rsidP="00735870">
      <w:pPr>
        <w:spacing w:line="360" w:lineRule="auto"/>
        <w:rPr>
          <w:rFonts w:ascii="Arial" w:hAnsi="Arial" w:cs="Arial"/>
          <w:b/>
          <w:bCs/>
        </w:rPr>
      </w:pPr>
      <w:r w:rsidRPr="00D42F98">
        <w:rPr>
          <w:rFonts w:ascii="Arial" w:hAnsi="Arial" w:cs="Arial"/>
          <w:b/>
          <w:bCs/>
        </w:rPr>
        <w:t>12. Governing Law</w:t>
      </w:r>
    </w:p>
    <w:p w14:paraId="09884D17" w14:textId="56654694" w:rsidR="00D42F98" w:rsidRPr="00D42F98" w:rsidRDefault="00D42F98" w:rsidP="00735870">
      <w:pPr>
        <w:spacing w:line="360" w:lineRule="auto"/>
        <w:rPr>
          <w:rFonts w:ascii="Arial" w:hAnsi="Arial" w:cs="Arial"/>
        </w:rPr>
      </w:pPr>
      <w:r w:rsidRPr="00D42F98">
        <w:rPr>
          <w:rFonts w:ascii="Arial" w:hAnsi="Arial" w:cs="Arial"/>
        </w:rPr>
        <w:lastRenderedPageBreak/>
        <w:t xml:space="preserve">These Terms shall be governed by and construed in accordance with the laws of </w:t>
      </w:r>
      <w:r w:rsidR="00A11CA9" w:rsidRPr="00735870">
        <w:rPr>
          <w:rFonts w:ascii="Arial" w:hAnsi="Arial" w:cs="Arial"/>
        </w:rPr>
        <w:t>Australia / Tasmania</w:t>
      </w:r>
      <w:r w:rsidRPr="00D42F98">
        <w:rPr>
          <w:rFonts w:ascii="Arial" w:hAnsi="Arial" w:cs="Arial"/>
        </w:rPr>
        <w:t xml:space="preserve"> Any disputes shall be subject to the exclusive jurisdiction of the courts of </w:t>
      </w:r>
      <w:r w:rsidR="00A11CA9" w:rsidRPr="00735870">
        <w:rPr>
          <w:rFonts w:ascii="Arial" w:hAnsi="Arial" w:cs="Arial"/>
        </w:rPr>
        <w:t xml:space="preserve">Australia </w:t>
      </w:r>
      <w:r w:rsidRPr="00D42F98">
        <w:rPr>
          <w:rFonts w:ascii="Arial" w:hAnsi="Arial" w:cs="Arial"/>
        </w:rPr>
        <w:t>/</w:t>
      </w:r>
      <w:r w:rsidR="00A11CA9" w:rsidRPr="00735870">
        <w:rPr>
          <w:rFonts w:ascii="Arial" w:hAnsi="Arial" w:cs="Arial"/>
        </w:rPr>
        <w:t xml:space="preserve"> Tasmania</w:t>
      </w:r>
    </w:p>
    <w:p w14:paraId="4D02171D" w14:textId="77777777" w:rsidR="00D42F98" w:rsidRPr="00D42F98" w:rsidRDefault="006A2D4D" w:rsidP="00735870">
      <w:pPr>
        <w:spacing w:line="360" w:lineRule="auto"/>
        <w:rPr>
          <w:rFonts w:ascii="Arial" w:hAnsi="Arial" w:cs="Arial"/>
        </w:rPr>
      </w:pPr>
      <w:r>
        <w:rPr>
          <w:rFonts w:ascii="Arial" w:hAnsi="Arial" w:cs="Arial"/>
        </w:rPr>
        <w:pict w14:anchorId="6B0ACA8B">
          <v:rect id="_x0000_i1037" style="width:0;height:1.5pt" o:hralign="center" o:hrstd="t" o:hr="t" fillcolor="#a0a0a0" stroked="f"/>
        </w:pict>
      </w:r>
    </w:p>
    <w:p w14:paraId="643D905F" w14:textId="77777777" w:rsidR="00D42F98" w:rsidRPr="00D42F98" w:rsidRDefault="00D42F98" w:rsidP="00735870">
      <w:pPr>
        <w:spacing w:line="360" w:lineRule="auto"/>
        <w:rPr>
          <w:rFonts w:ascii="Arial" w:hAnsi="Arial" w:cs="Arial"/>
          <w:b/>
          <w:bCs/>
        </w:rPr>
      </w:pPr>
      <w:r w:rsidRPr="00D42F98">
        <w:rPr>
          <w:rFonts w:ascii="Arial" w:hAnsi="Arial" w:cs="Arial"/>
          <w:b/>
          <w:bCs/>
        </w:rPr>
        <w:t>13. Contact Us</w:t>
      </w:r>
    </w:p>
    <w:p w14:paraId="28D86860" w14:textId="77777777" w:rsidR="00D42F98" w:rsidRPr="00D42F98" w:rsidRDefault="00D42F98" w:rsidP="00735870">
      <w:pPr>
        <w:spacing w:line="360" w:lineRule="auto"/>
        <w:rPr>
          <w:rFonts w:ascii="Arial" w:hAnsi="Arial" w:cs="Arial"/>
        </w:rPr>
      </w:pPr>
      <w:r w:rsidRPr="00D42F98">
        <w:rPr>
          <w:rFonts w:ascii="Arial" w:hAnsi="Arial" w:cs="Arial"/>
        </w:rPr>
        <w:t>If you have any questions about your donation or these Terms, please contact:</w:t>
      </w:r>
    </w:p>
    <w:p w14:paraId="1128F8E1" w14:textId="7F893A1D" w:rsidR="00A11CA9" w:rsidRPr="00735870" w:rsidRDefault="00D42F98" w:rsidP="00735870">
      <w:pPr>
        <w:spacing w:line="360" w:lineRule="auto"/>
        <w:rPr>
          <w:rFonts w:ascii="Arial" w:hAnsi="Arial" w:cs="Arial"/>
        </w:rPr>
      </w:pPr>
      <w:r w:rsidRPr="00D42F98">
        <w:rPr>
          <w:rFonts w:ascii="Arial" w:hAnsi="Arial" w:cs="Arial"/>
          <w:b/>
          <w:bCs/>
        </w:rPr>
        <w:t>Green Harvest for Africa Foundation</w:t>
      </w:r>
      <w:r w:rsidRPr="00D42F98">
        <w:rPr>
          <w:rFonts w:ascii="Arial" w:hAnsi="Arial" w:cs="Arial"/>
        </w:rPr>
        <w:br/>
        <w:t xml:space="preserve">Email: </w:t>
      </w:r>
      <w:hyperlink r:id="rId5" w:history="1">
        <w:r w:rsidR="00BB5575" w:rsidRPr="00D30A22">
          <w:rPr>
            <w:rStyle w:val="Hyperlink"/>
            <w:rFonts w:ascii="Arial" w:hAnsi="Arial" w:cs="Arial"/>
          </w:rPr>
          <w:t>spnmathome7@gmail.com</w:t>
        </w:r>
      </w:hyperlink>
      <w:r w:rsidR="00BB5575">
        <w:rPr>
          <w:rFonts w:ascii="Arial" w:hAnsi="Arial" w:cs="Arial"/>
        </w:rPr>
        <w:t xml:space="preserve"> / I.bizo579@yahoo.com</w:t>
      </w:r>
      <w:r w:rsidRPr="00D42F98">
        <w:rPr>
          <w:rFonts w:ascii="Arial" w:hAnsi="Arial" w:cs="Arial"/>
        </w:rPr>
        <w:br/>
        <w:t xml:space="preserve">Phone: </w:t>
      </w:r>
      <w:r w:rsidR="00A11CA9" w:rsidRPr="00735870">
        <w:rPr>
          <w:rFonts w:ascii="Arial" w:hAnsi="Arial" w:cs="Arial"/>
        </w:rPr>
        <w:t>046905354056 / +447417398291</w:t>
      </w:r>
      <w:r w:rsidRPr="00D42F98">
        <w:rPr>
          <w:rFonts w:ascii="Arial" w:hAnsi="Arial" w:cs="Arial"/>
        </w:rPr>
        <w:br/>
        <w:t xml:space="preserve">Website: </w:t>
      </w:r>
      <w:r w:rsidR="00A11CA9" w:rsidRPr="00735870">
        <w:rPr>
          <w:rFonts w:ascii="Arial" w:hAnsi="Arial" w:cs="Arial"/>
        </w:rPr>
        <w:t>green harvest for Africa .org</w:t>
      </w:r>
    </w:p>
    <w:p w14:paraId="6BE08695" w14:textId="0C402678" w:rsidR="00D42F98" w:rsidRPr="00D42F98" w:rsidRDefault="00D42F98" w:rsidP="00735870">
      <w:pPr>
        <w:spacing w:line="360" w:lineRule="auto"/>
        <w:rPr>
          <w:rFonts w:ascii="Arial" w:hAnsi="Arial" w:cs="Arial"/>
        </w:rPr>
      </w:pPr>
    </w:p>
    <w:p w14:paraId="483626F0" w14:textId="048F7F21" w:rsidR="00D42F98" w:rsidRPr="00D42F98" w:rsidRDefault="00D42F98" w:rsidP="00735870">
      <w:pPr>
        <w:spacing w:line="360" w:lineRule="auto"/>
        <w:rPr>
          <w:rFonts w:ascii="Arial" w:hAnsi="Arial" w:cs="Arial"/>
        </w:rPr>
      </w:pPr>
    </w:p>
    <w:p w14:paraId="3F7BE575" w14:textId="6B325263" w:rsidR="00D42F98" w:rsidRPr="00D42F98" w:rsidRDefault="00D42F98" w:rsidP="00735870">
      <w:pPr>
        <w:spacing w:line="360" w:lineRule="auto"/>
        <w:rPr>
          <w:rFonts w:ascii="Arial" w:hAnsi="Arial" w:cs="Arial"/>
        </w:rPr>
      </w:pPr>
    </w:p>
    <w:p w14:paraId="0F1E9405" w14:textId="77777777" w:rsidR="00D42F98" w:rsidRPr="00D42F98" w:rsidRDefault="00D42F98" w:rsidP="00735870">
      <w:pPr>
        <w:spacing w:line="360" w:lineRule="auto"/>
        <w:rPr>
          <w:rFonts w:ascii="Arial" w:hAnsi="Arial" w:cs="Arial"/>
        </w:rPr>
      </w:pPr>
      <w:r w:rsidRPr="00D42F98">
        <w:rPr>
          <w:rFonts w:ascii="Arial" w:hAnsi="Arial" w:cs="Arial"/>
          <w:b/>
          <w:bCs/>
        </w:rPr>
        <w:t>TERMS AND CONDITIONS OF DONATION</w:t>
      </w:r>
      <w:r w:rsidRPr="00D42F98">
        <w:rPr>
          <w:rFonts w:ascii="Arial" w:hAnsi="Arial" w:cs="Arial"/>
        </w:rPr>
        <w:br/>
      </w:r>
      <w:r w:rsidRPr="00D42F98">
        <w:rPr>
          <w:rFonts w:ascii="Arial" w:hAnsi="Arial" w:cs="Arial"/>
          <w:b/>
          <w:bCs/>
        </w:rPr>
        <w:t>Green Harvest for Africa Foundation</w:t>
      </w:r>
    </w:p>
    <w:p w14:paraId="2321477B" w14:textId="1D76A205" w:rsidR="00D42F98" w:rsidRPr="00D42F98" w:rsidRDefault="00D42F98" w:rsidP="00735870">
      <w:pPr>
        <w:spacing w:line="360" w:lineRule="auto"/>
        <w:rPr>
          <w:rFonts w:ascii="Arial" w:hAnsi="Arial" w:cs="Arial"/>
        </w:rPr>
      </w:pPr>
      <w:r w:rsidRPr="00D42F98">
        <w:rPr>
          <w:rFonts w:ascii="Arial" w:hAnsi="Arial" w:cs="Arial"/>
        </w:rPr>
        <w:t xml:space="preserve">Effective Date: </w:t>
      </w:r>
      <w:r w:rsidR="00A11CA9" w:rsidRPr="00735870">
        <w:rPr>
          <w:rFonts w:ascii="Arial" w:hAnsi="Arial" w:cs="Arial"/>
        </w:rPr>
        <w:t>01/02/2025</w:t>
      </w:r>
      <w:r w:rsidRPr="00D42F98">
        <w:rPr>
          <w:rFonts w:ascii="Arial" w:hAnsi="Arial" w:cs="Arial"/>
        </w:rPr>
        <w:t>____________</w:t>
      </w:r>
    </w:p>
    <w:p w14:paraId="4EBFEDFC" w14:textId="77777777" w:rsidR="00D42F98" w:rsidRPr="00D42F98" w:rsidRDefault="006A2D4D" w:rsidP="00735870">
      <w:pPr>
        <w:spacing w:line="360" w:lineRule="auto"/>
        <w:rPr>
          <w:rFonts w:ascii="Arial" w:hAnsi="Arial" w:cs="Arial"/>
        </w:rPr>
      </w:pPr>
      <w:r>
        <w:rPr>
          <w:rFonts w:ascii="Arial" w:hAnsi="Arial" w:cs="Arial"/>
        </w:rPr>
        <w:pict w14:anchorId="3ABA2C26">
          <v:rect id="_x0000_i1038" style="width:0;height:1.5pt" o:hralign="center" o:hrstd="t" o:hr="t" fillcolor="#a0a0a0" stroked="f"/>
        </w:pict>
      </w:r>
    </w:p>
    <w:p w14:paraId="3419AE25" w14:textId="77777777" w:rsidR="00D42F98" w:rsidRPr="00D42F98" w:rsidRDefault="00D42F98" w:rsidP="00735870">
      <w:pPr>
        <w:spacing w:line="360" w:lineRule="auto"/>
        <w:rPr>
          <w:rFonts w:ascii="Arial" w:hAnsi="Arial" w:cs="Arial"/>
          <w:b/>
          <w:bCs/>
        </w:rPr>
      </w:pPr>
      <w:r w:rsidRPr="00D42F98">
        <w:rPr>
          <w:rFonts w:ascii="Arial" w:hAnsi="Arial" w:cs="Arial"/>
          <w:b/>
          <w:bCs/>
        </w:rPr>
        <w:t>1. About Us</w:t>
      </w:r>
    </w:p>
    <w:p w14:paraId="583A93DD" w14:textId="42827AB0" w:rsidR="00D42F98" w:rsidRPr="00D42F98" w:rsidRDefault="00D42F98" w:rsidP="00735870">
      <w:pPr>
        <w:spacing w:line="360" w:lineRule="auto"/>
        <w:rPr>
          <w:rFonts w:ascii="Arial" w:hAnsi="Arial" w:cs="Arial"/>
        </w:rPr>
      </w:pPr>
      <w:r w:rsidRPr="00D42F98">
        <w:rPr>
          <w:rFonts w:ascii="Arial" w:hAnsi="Arial" w:cs="Arial"/>
          <w:b/>
          <w:bCs/>
        </w:rPr>
        <w:t>Green Harvest for Africa Foundation</w:t>
      </w:r>
      <w:r w:rsidRPr="00D42F98">
        <w:rPr>
          <w:rFonts w:ascii="Arial" w:hAnsi="Arial" w:cs="Arial"/>
        </w:rPr>
        <w:br/>
        <w:t xml:space="preserve">Mission: Green Harvest for Africa is dedicated to uplifting orphans and vulnerable children in the Democratic Republic of Congo (DRC) through education, support, and community empowerment. </w:t>
      </w:r>
      <w:hyperlink r:id="rId6" w:tgtFrame="_blank" w:history="1">
        <w:r w:rsidRPr="00D42F98">
          <w:rPr>
            <w:rStyle w:val="Hyperlink"/>
            <w:rFonts w:ascii="Arial" w:hAnsi="Arial" w:cs="Arial"/>
          </w:rPr>
          <w:t>greenharvestforafrica.org</w:t>
        </w:r>
      </w:hyperlink>
      <w:r w:rsidRPr="00D42F98">
        <w:rPr>
          <w:rFonts w:ascii="Arial" w:hAnsi="Arial" w:cs="Arial"/>
        </w:rPr>
        <w:br/>
        <w:t xml:space="preserve">Contact Number: +61 490 534 056 </w:t>
      </w:r>
      <w:r w:rsidR="00BB5575">
        <w:rPr>
          <w:rFonts w:ascii="Arial" w:hAnsi="Arial" w:cs="Arial"/>
        </w:rPr>
        <w:t xml:space="preserve">/ +447417398291 </w:t>
      </w:r>
      <w:hyperlink r:id="rId7" w:tgtFrame="_blank" w:history="1">
        <w:r w:rsidRPr="00D42F98">
          <w:rPr>
            <w:rStyle w:val="Hyperlink"/>
            <w:rFonts w:ascii="Arial" w:hAnsi="Arial" w:cs="Arial"/>
          </w:rPr>
          <w:t>greenharvestforafrica.org</w:t>
        </w:r>
      </w:hyperlink>
      <w:r w:rsidRPr="00D42F98">
        <w:rPr>
          <w:rFonts w:ascii="Arial" w:hAnsi="Arial" w:cs="Arial"/>
        </w:rPr>
        <w:br/>
        <w:t xml:space="preserve">Website: www.greenharvestforafrica.org </w:t>
      </w:r>
    </w:p>
    <w:p w14:paraId="5A4757A1" w14:textId="77777777" w:rsidR="00D42F98" w:rsidRPr="00D42F98" w:rsidRDefault="006A2D4D" w:rsidP="00735870">
      <w:pPr>
        <w:spacing w:line="360" w:lineRule="auto"/>
        <w:rPr>
          <w:rFonts w:ascii="Arial" w:hAnsi="Arial" w:cs="Arial"/>
        </w:rPr>
      </w:pPr>
      <w:r>
        <w:rPr>
          <w:rFonts w:ascii="Arial" w:hAnsi="Arial" w:cs="Arial"/>
        </w:rPr>
        <w:pict w14:anchorId="133C84E0">
          <v:rect id="_x0000_i1039" style="width:0;height:1.5pt" o:hralign="center" o:hrstd="t" o:hr="t" fillcolor="#a0a0a0" stroked="f"/>
        </w:pict>
      </w:r>
    </w:p>
    <w:p w14:paraId="7DF9AD3A" w14:textId="77777777" w:rsidR="00D42F98" w:rsidRPr="00D42F98" w:rsidRDefault="00D42F98" w:rsidP="00735870">
      <w:pPr>
        <w:spacing w:line="360" w:lineRule="auto"/>
        <w:rPr>
          <w:rFonts w:ascii="Arial" w:hAnsi="Arial" w:cs="Arial"/>
          <w:b/>
          <w:bCs/>
        </w:rPr>
      </w:pPr>
      <w:r w:rsidRPr="00D42F98">
        <w:rPr>
          <w:rFonts w:ascii="Arial" w:hAnsi="Arial" w:cs="Arial"/>
          <w:b/>
          <w:bCs/>
        </w:rPr>
        <w:t>2. Definitions</w:t>
      </w:r>
    </w:p>
    <w:p w14:paraId="6E777FEE" w14:textId="77777777" w:rsidR="00D42F98" w:rsidRPr="00D42F98" w:rsidRDefault="00D42F98" w:rsidP="00735870">
      <w:pPr>
        <w:numPr>
          <w:ilvl w:val="0"/>
          <w:numId w:val="5"/>
        </w:numPr>
        <w:spacing w:line="360" w:lineRule="auto"/>
        <w:rPr>
          <w:rFonts w:ascii="Arial" w:hAnsi="Arial" w:cs="Arial"/>
        </w:rPr>
      </w:pPr>
      <w:r w:rsidRPr="00D42F98">
        <w:rPr>
          <w:rFonts w:ascii="Arial" w:hAnsi="Arial" w:cs="Arial"/>
          <w:b/>
          <w:bCs/>
        </w:rPr>
        <w:t>Donor</w:t>
      </w:r>
      <w:r w:rsidRPr="00D42F98">
        <w:rPr>
          <w:rFonts w:ascii="Arial" w:hAnsi="Arial" w:cs="Arial"/>
        </w:rPr>
        <w:t xml:space="preserve"> means any individual or organization making a donation.</w:t>
      </w:r>
    </w:p>
    <w:p w14:paraId="7973C305" w14:textId="77777777" w:rsidR="00D42F98" w:rsidRPr="00D42F98" w:rsidRDefault="00D42F98" w:rsidP="00735870">
      <w:pPr>
        <w:numPr>
          <w:ilvl w:val="0"/>
          <w:numId w:val="5"/>
        </w:numPr>
        <w:spacing w:line="360" w:lineRule="auto"/>
        <w:rPr>
          <w:rFonts w:ascii="Arial" w:hAnsi="Arial" w:cs="Arial"/>
        </w:rPr>
      </w:pPr>
      <w:r w:rsidRPr="00D42F98">
        <w:rPr>
          <w:rFonts w:ascii="Arial" w:hAnsi="Arial" w:cs="Arial"/>
          <w:b/>
          <w:bCs/>
        </w:rPr>
        <w:lastRenderedPageBreak/>
        <w:t>Donation</w:t>
      </w:r>
      <w:r w:rsidRPr="00D42F98">
        <w:rPr>
          <w:rFonts w:ascii="Arial" w:hAnsi="Arial" w:cs="Arial"/>
        </w:rPr>
        <w:t xml:space="preserve"> means any monetary gift, in</w:t>
      </w:r>
      <w:r w:rsidRPr="00D42F98">
        <w:rPr>
          <w:rFonts w:ascii="Cambria Math" w:hAnsi="Cambria Math" w:cs="Cambria Math"/>
        </w:rPr>
        <w:t>‐</w:t>
      </w:r>
      <w:r w:rsidRPr="00D42F98">
        <w:rPr>
          <w:rFonts w:ascii="Arial" w:hAnsi="Arial" w:cs="Arial"/>
        </w:rPr>
        <w:t>kind contribution, goods, services, or other contribution given to the Foundation.</w:t>
      </w:r>
    </w:p>
    <w:p w14:paraId="690D96DE" w14:textId="77777777" w:rsidR="00D42F98" w:rsidRPr="00D42F98" w:rsidRDefault="00D42F98" w:rsidP="00735870">
      <w:pPr>
        <w:numPr>
          <w:ilvl w:val="0"/>
          <w:numId w:val="5"/>
        </w:numPr>
        <w:spacing w:line="360" w:lineRule="auto"/>
        <w:rPr>
          <w:rFonts w:ascii="Arial" w:hAnsi="Arial" w:cs="Arial"/>
        </w:rPr>
      </w:pPr>
      <w:r w:rsidRPr="00D42F98">
        <w:rPr>
          <w:rFonts w:ascii="Arial" w:hAnsi="Arial" w:cs="Arial"/>
          <w:b/>
          <w:bCs/>
        </w:rPr>
        <w:t>Foundation</w:t>
      </w:r>
      <w:r w:rsidRPr="00D42F98">
        <w:rPr>
          <w:rFonts w:ascii="Arial" w:hAnsi="Arial" w:cs="Arial"/>
        </w:rPr>
        <w:t xml:space="preserve"> refers to Green Harvest for Africa Foundation.</w:t>
      </w:r>
    </w:p>
    <w:p w14:paraId="4961ACD2" w14:textId="77777777" w:rsidR="00D42F98" w:rsidRPr="00D42F98" w:rsidRDefault="006A2D4D" w:rsidP="00735870">
      <w:pPr>
        <w:spacing w:line="360" w:lineRule="auto"/>
        <w:rPr>
          <w:rFonts w:ascii="Arial" w:hAnsi="Arial" w:cs="Arial"/>
        </w:rPr>
      </w:pPr>
      <w:r>
        <w:rPr>
          <w:rFonts w:ascii="Arial" w:hAnsi="Arial" w:cs="Arial"/>
        </w:rPr>
        <w:pict w14:anchorId="13C23B67">
          <v:rect id="_x0000_i1040" style="width:0;height:1.5pt" o:hralign="center" o:hrstd="t" o:hr="t" fillcolor="#a0a0a0" stroked="f"/>
        </w:pict>
      </w:r>
    </w:p>
    <w:p w14:paraId="432FDCE4" w14:textId="77777777" w:rsidR="00D42F98" w:rsidRPr="00D42F98" w:rsidRDefault="00D42F98" w:rsidP="00735870">
      <w:pPr>
        <w:spacing w:line="360" w:lineRule="auto"/>
        <w:rPr>
          <w:rFonts w:ascii="Arial" w:hAnsi="Arial" w:cs="Arial"/>
          <w:b/>
          <w:bCs/>
        </w:rPr>
      </w:pPr>
      <w:r w:rsidRPr="00D42F98">
        <w:rPr>
          <w:rFonts w:ascii="Arial" w:hAnsi="Arial" w:cs="Arial"/>
          <w:b/>
          <w:bCs/>
        </w:rPr>
        <w:t>3. Eligibility to Donate</w:t>
      </w:r>
    </w:p>
    <w:p w14:paraId="1E39E02F" w14:textId="77777777" w:rsidR="00D42F98" w:rsidRPr="00D42F98" w:rsidRDefault="00D42F98" w:rsidP="00735870">
      <w:pPr>
        <w:spacing w:line="360" w:lineRule="auto"/>
        <w:rPr>
          <w:rFonts w:ascii="Arial" w:hAnsi="Arial" w:cs="Arial"/>
        </w:rPr>
      </w:pPr>
      <w:r w:rsidRPr="00D42F98">
        <w:rPr>
          <w:rFonts w:ascii="Arial" w:hAnsi="Arial" w:cs="Arial"/>
        </w:rPr>
        <w:t>By making a donation, the Donor confirms that:</w:t>
      </w:r>
    </w:p>
    <w:p w14:paraId="2D5A3E3F" w14:textId="77777777" w:rsidR="00D42F98" w:rsidRPr="00D42F98" w:rsidRDefault="00D42F98" w:rsidP="00735870">
      <w:pPr>
        <w:numPr>
          <w:ilvl w:val="0"/>
          <w:numId w:val="6"/>
        </w:numPr>
        <w:spacing w:line="360" w:lineRule="auto"/>
        <w:rPr>
          <w:rFonts w:ascii="Arial" w:hAnsi="Arial" w:cs="Arial"/>
        </w:rPr>
      </w:pPr>
      <w:r w:rsidRPr="00D42F98">
        <w:rPr>
          <w:rFonts w:ascii="Arial" w:hAnsi="Arial" w:cs="Arial"/>
        </w:rPr>
        <w:t>They are of legal age and capacity to make a donation in their jurisdiction.</w:t>
      </w:r>
    </w:p>
    <w:p w14:paraId="7A12C230" w14:textId="77777777" w:rsidR="00D42F98" w:rsidRPr="00D42F98" w:rsidRDefault="00D42F98" w:rsidP="00735870">
      <w:pPr>
        <w:numPr>
          <w:ilvl w:val="0"/>
          <w:numId w:val="6"/>
        </w:numPr>
        <w:spacing w:line="360" w:lineRule="auto"/>
        <w:rPr>
          <w:rFonts w:ascii="Arial" w:hAnsi="Arial" w:cs="Arial"/>
        </w:rPr>
      </w:pPr>
      <w:r w:rsidRPr="00D42F98">
        <w:rPr>
          <w:rFonts w:ascii="Arial" w:hAnsi="Arial" w:cs="Arial"/>
        </w:rPr>
        <w:t>The payment method provided is valid and legally available for use.</w:t>
      </w:r>
    </w:p>
    <w:p w14:paraId="3CB09A55" w14:textId="77777777" w:rsidR="00D42F98" w:rsidRPr="00D42F98" w:rsidRDefault="00D42F98" w:rsidP="00735870">
      <w:pPr>
        <w:numPr>
          <w:ilvl w:val="0"/>
          <w:numId w:val="6"/>
        </w:numPr>
        <w:spacing w:line="360" w:lineRule="auto"/>
        <w:rPr>
          <w:rFonts w:ascii="Arial" w:hAnsi="Arial" w:cs="Arial"/>
        </w:rPr>
      </w:pPr>
      <w:r w:rsidRPr="00D42F98">
        <w:rPr>
          <w:rFonts w:ascii="Arial" w:hAnsi="Arial" w:cs="Arial"/>
        </w:rPr>
        <w:t>The donation is voluntary and not made in exchange for goods, services, or other benefits, unless otherwise agreed.</w:t>
      </w:r>
    </w:p>
    <w:p w14:paraId="5E1D821F" w14:textId="77777777" w:rsidR="00D42F98" w:rsidRPr="00D42F98" w:rsidRDefault="006A2D4D" w:rsidP="00735870">
      <w:pPr>
        <w:spacing w:line="360" w:lineRule="auto"/>
        <w:rPr>
          <w:rFonts w:ascii="Arial" w:hAnsi="Arial" w:cs="Arial"/>
        </w:rPr>
      </w:pPr>
      <w:r>
        <w:rPr>
          <w:rFonts w:ascii="Arial" w:hAnsi="Arial" w:cs="Arial"/>
        </w:rPr>
        <w:pict w14:anchorId="1D6D9079">
          <v:rect id="_x0000_i1041" style="width:0;height:1.5pt" o:hralign="center" o:hrstd="t" o:hr="t" fillcolor="#a0a0a0" stroked="f"/>
        </w:pict>
      </w:r>
    </w:p>
    <w:p w14:paraId="2D15D7E6" w14:textId="77777777" w:rsidR="00D42F98" w:rsidRPr="00D42F98" w:rsidRDefault="00D42F98" w:rsidP="00735870">
      <w:pPr>
        <w:spacing w:line="360" w:lineRule="auto"/>
        <w:rPr>
          <w:rFonts w:ascii="Arial" w:hAnsi="Arial" w:cs="Arial"/>
          <w:b/>
          <w:bCs/>
        </w:rPr>
      </w:pPr>
      <w:r w:rsidRPr="00D42F98">
        <w:rPr>
          <w:rFonts w:ascii="Arial" w:hAnsi="Arial" w:cs="Arial"/>
          <w:b/>
          <w:bCs/>
        </w:rPr>
        <w:t>4. Types of Donations Accepted</w:t>
      </w:r>
    </w:p>
    <w:p w14:paraId="3A0856F7" w14:textId="77777777" w:rsidR="00D42F98" w:rsidRPr="00D42F98" w:rsidRDefault="00D42F98" w:rsidP="00735870">
      <w:pPr>
        <w:spacing w:line="360" w:lineRule="auto"/>
        <w:rPr>
          <w:rFonts w:ascii="Arial" w:hAnsi="Arial" w:cs="Arial"/>
        </w:rPr>
      </w:pPr>
      <w:r w:rsidRPr="00D42F98">
        <w:rPr>
          <w:rFonts w:ascii="Arial" w:hAnsi="Arial" w:cs="Arial"/>
        </w:rPr>
        <w:t>The Foundation accepts:</w:t>
      </w:r>
    </w:p>
    <w:p w14:paraId="6CFD1559" w14:textId="77777777" w:rsidR="00D42F98" w:rsidRPr="00D42F98" w:rsidRDefault="00D42F98" w:rsidP="00735870">
      <w:pPr>
        <w:numPr>
          <w:ilvl w:val="0"/>
          <w:numId w:val="7"/>
        </w:numPr>
        <w:spacing w:line="360" w:lineRule="auto"/>
        <w:rPr>
          <w:rFonts w:ascii="Arial" w:hAnsi="Arial" w:cs="Arial"/>
        </w:rPr>
      </w:pPr>
      <w:r w:rsidRPr="00D42F98">
        <w:rPr>
          <w:rFonts w:ascii="Arial" w:hAnsi="Arial" w:cs="Arial"/>
        </w:rPr>
        <w:t>Cash / monetary donations (one</w:t>
      </w:r>
      <w:r w:rsidRPr="00D42F98">
        <w:rPr>
          <w:rFonts w:ascii="Cambria Math" w:hAnsi="Cambria Math" w:cs="Cambria Math"/>
        </w:rPr>
        <w:t>‐</w:t>
      </w:r>
      <w:r w:rsidRPr="00D42F98">
        <w:rPr>
          <w:rFonts w:ascii="Arial" w:hAnsi="Arial" w:cs="Arial"/>
        </w:rPr>
        <w:t>off or recurring)</w:t>
      </w:r>
    </w:p>
    <w:p w14:paraId="4428EC72" w14:textId="77777777" w:rsidR="00D42F98" w:rsidRPr="00D42F98" w:rsidRDefault="00D42F98" w:rsidP="00735870">
      <w:pPr>
        <w:numPr>
          <w:ilvl w:val="0"/>
          <w:numId w:val="7"/>
        </w:numPr>
        <w:spacing w:line="360" w:lineRule="auto"/>
        <w:rPr>
          <w:rFonts w:ascii="Arial" w:hAnsi="Arial" w:cs="Arial"/>
        </w:rPr>
      </w:pPr>
      <w:r w:rsidRPr="00D42F98">
        <w:rPr>
          <w:rFonts w:ascii="Arial" w:hAnsi="Arial" w:cs="Arial"/>
        </w:rPr>
        <w:t>In</w:t>
      </w:r>
      <w:r w:rsidRPr="00D42F98">
        <w:rPr>
          <w:rFonts w:ascii="Cambria Math" w:hAnsi="Cambria Math" w:cs="Cambria Math"/>
        </w:rPr>
        <w:t>‐</w:t>
      </w:r>
      <w:r w:rsidRPr="00D42F98">
        <w:rPr>
          <w:rFonts w:ascii="Arial" w:hAnsi="Arial" w:cs="Arial"/>
        </w:rPr>
        <w:t>kind donations (goods, materials, equipment)</w:t>
      </w:r>
    </w:p>
    <w:p w14:paraId="7103A7A7" w14:textId="77777777" w:rsidR="00D42F98" w:rsidRPr="00D42F98" w:rsidRDefault="00D42F98" w:rsidP="00735870">
      <w:pPr>
        <w:numPr>
          <w:ilvl w:val="0"/>
          <w:numId w:val="7"/>
        </w:numPr>
        <w:spacing w:line="360" w:lineRule="auto"/>
        <w:rPr>
          <w:rFonts w:ascii="Arial" w:hAnsi="Arial" w:cs="Arial"/>
        </w:rPr>
      </w:pPr>
      <w:r w:rsidRPr="00D42F98">
        <w:rPr>
          <w:rFonts w:ascii="Arial" w:hAnsi="Arial" w:cs="Arial"/>
        </w:rPr>
        <w:t>Service donations (volunteer time, professional services)</w:t>
      </w:r>
    </w:p>
    <w:p w14:paraId="3443B47E" w14:textId="77777777" w:rsidR="00D42F98" w:rsidRPr="00D42F98" w:rsidRDefault="00D42F98" w:rsidP="00735870">
      <w:pPr>
        <w:numPr>
          <w:ilvl w:val="0"/>
          <w:numId w:val="7"/>
        </w:numPr>
        <w:spacing w:line="360" w:lineRule="auto"/>
        <w:rPr>
          <w:rFonts w:ascii="Arial" w:hAnsi="Arial" w:cs="Arial"/>
        </w:rPr>
      </w:pPr>
      <w:r w:rsidRPr="00D42F98">
        <w:rPr>
          <w:rFonts w:ascii="Arial" w:hAnsi="Arial" w:cs="Arial"/>
        </w:rPr>
        <w:t>Specified donations (for a particular project), subject to prior approval</w:t>
      </w:r>
    </w:p>
    <w:p w14:paraId="2470254F" w14:textId="77777777" w:rsidR="00D42F98" w:rsidRPr="00D42F98" w:rsidRDefault="00D42F98" w:rsidP="00735870">
      <w:pPr>
        <w:spacing w:line="360" w:lineRule="auto"/>
        <w:rPr>
          <w:rFonts w:ascii="Arial" w:hAnsi="Arial" w:cs="Arial"/>
        </w:rPr>
      </w:pPr>
      <w:r w:rsidRPr="00D42F98">
        <w:rPr>
          <w:rFonts w:ascii="Arial" w:hAnsi="Arial" w:cs="Arial"/>
        </w:rPr>
        <w:t>The Foundation reserves the right to refuse or return any donation that does not align with its values, policies, or capacity.</w:t>
      </w:r>
    </w:p>
    <w:p w14:paraId="7D5411E0" w14:textId="77777777" w:rsidR="00D42F98" w:rsidRPr="00D42F98" w:rsidRDefault="006A2D4D" w:rsidP="00735870">
      <w:pPr>
        <w:spacing w:line="360" w:lineRule="auto"/>
        <w:rPr>
          <w:rFonts w:ascii="Arial" w:hAnsi="Arial" w:cs="Arial"/>
        </w:rPr>
      </w:pPr>
      <w:r>
        <w:rPr>
          <w:rFonts w:ascii="Arial" w:hAnsi="Arial" w:cs="Arial"/>
        </w:rPr>
        <w:pict w14:anchorId="0F4C3253">
          <v:rect id="_x0000_i1042" style="width:0;height:1.5pt" o:hralign="center" o:hrstd="t" o:hr="t" fillcolor="#a0a0a0" stroked="f"/>
        </w:pict>
      </w:r>
    </w:p>
    <w:p w14:paraId="1D3EB7D6" w14:textId="77777777" w:rsidR="00D42F98" w:rsidRPr="00D42F98" w:rsidRDefault="00D42F98" w:rsidP="00735870">
      <w:pPr>
        <w:spacing w:line="360" w:lineRule="auto"/>
        <w:rPr>
          <w:rFonts w:ascii="Arial" w:hAnsi="Arial" w:cs="Arial"/>
          <w:b/>
          <w:bCs/>
        </w:rPr>
      </w:pPr>
      <w:r w:rsidRPr="00D42F98">
        <w:rPr>
          <w:rFonts w:ascii="Arial" w:hAnsi="Arial" w:cs="Arial"/>
          <w:b/>
          <w:bCs/>
        </w:rPr>
        <w:t>5. Use of Donations</w:t>
      </w:r>
    </w:p>
    <w:p w14:paraId="0A1F5128" w14:textId="67FFD8BA" w:rsidR="00D42F98" w:rsidRPr="00D42F98" w:rsidRDefault="00D42F98" w:rsidP="00735870">
      <w:pPr>
        <w:numPr>
          <w:ilvl w:val="0"/>
          <w:numId w:val="8"/>
        </w:numPr>
        <w:spacing w:line="360" w:lineRule="auto"/>
        <w:rPr>
          <w:rFonts w:ascii="Arial" w:hAnsi="Arial" w:cs="Arial"/>
        </w:rPr>
      </w:pPr>
      <w:r w:rsidRPr="00D42F98">
        <w:rPr>
          <w:rFonts w:ascii="Arial" w:hAnsi="Arial" w:cs="Arial"/>
        </w:rPr>
        <w:t xml:space="preserve">Donations will be used to support the Foundation’s programs and mission: safe shelter, nutritional support, education, emotional healing, and community empowerment. </w:t>
      </w:r>
    </w:p>
    <w:p w14:paraId="6E7918C9" w14:textId="77777777" w:rsidR="00D42F98" w:rsidRPr="00D42F98" w:rsidRDefault="00D42F98" w:rsidP="00735870">
      <w:pPr>
        <w:numPr>
          <w:ilvl w:val="0"/>
          <w:numId w:val="8"/>
        </w:numPr>
        <w:spacing w:line="360" w:lineRule="auto"/>
        <w:rPr>
          <w:rFonts w:ascii="Arial" w:hAnsi="Arial" w:cs="Arial"/>
        </w:rPr>
      </w:pPr>
      <w:r w:rsidRPr="00D42F98">
        <w:rPr>
          <w:rFonts w:ascii="Arial" w:hAnsi="Arial" w:cs="Arial"/>
        </w:rPr>
        <w:t>Unless the Donor specifies a purpose which the Foundation accepts, the Foundation may allocate funds where they are most needed.</w:t>
      </w:r>
    </w:p>
    <w:p w14:paraId="36B8CC22" w14:textId="5D2A511A" w:rsidR="00D42F98" w:rsidRPr="00D42F98" w:rsidRDefault="00D42F98" w:rsidP="00735870">
      <w:pPr>
        <w:numPr>
          <w:ilvl w:val="0"/>
          <w:numId w:val="8"/>
        </w:numPr>
        <w:spacing w:line="360" w:lineRule="auto"/>
        <w:rPr>
          <w:rFonts w:ascii="Arial" w:hAnsi="Arial" w:cs="Arial"/>
        </w:rPr>
      </w:pPr>
      <w:r w:rsidRPr="00D42F98">
        <w:rPr>
          <w:rFonts w:ascii="Arial" w:hAnsi="Arial" w:cs="Arial"/>
        </w:rPr>
        <w:lastRenderedPageBreak/>
        <w:t>For specified purposes, the Foundation will endeavour to use the donation in that way; if that becomes impossible, the Foundation will inform the donor and reallocate in a</w:t>
      </w:r>
      <w:r w:rsidRPr="00735870">
        <w:rPr>
          <w:rFonts w:ascii="Arial" w:hAnsi="Arial" w:cs="Arial"/>
        </w:rPr>
        <w:t>n</w:t>
      </w:r>
      <w:r w:rsidRPr="00D42F98">
        <w:rPr>
          <w:rFonts w:ascii="Arial" w:hAnsi="Arial" w:cs="Arial"/>
        </w:rPr>
        <w:t xml:space="preserve"> aligned way, with donor consent if required.</w:t>
      </w:r>
    </w:p>
    <w:p w14:paraId="6A7C0A97" w14:textId="77777777" w:rsidR="00D42F98" w:rsidRPr="00D42F98" w:rsidRDefault="006A2D4D" w:rsidP="00735870">
      <w:pPr>
        <w:spacing w:line="360" w:lineRule="auto"/>
        <w:rPr>
          <w:rFonts w:ascii="Arial" w:hAnsi="Arial" w:cs="Arial"/>
        </w:rPr>
      </w:pPr>
      <w:r>
        <w:rPr>
          <w:rFonts w:ascii="Arial" w:hAnsi="Arial" w:cs="Arial"/>
        </w:rPr>
        <w:pict w14:anchorId="79334EC0">
          <v:rect id="_x0000_i1043" style="width:0;height:1.5pt" o:hralign="center" o:hrstd="t" o:hr="t" fillcolor="#a0a0a0" stroked="f"/>
        </w:pict>
      </w:r>
    </w:p>
    <w:p w14:paraId="33AF45AE" w14:textId="77777777" w:rsidR="00D42F98" w:rsidRPr="00D42F98" w:rsidRDefault="00D42F98" w:rsidP="00735870">
      <w:pPr>
        <w:spacing w:line="360" w:lineRule="auto"/>
        <w:rPr>
          <w:rFonts w:ascii="Arial" w:hAnsi="Arial" w:cs="Arial"/>
          <w:b/>
          <w:bCs/>
        </w:rPr>
      </w:pPr>
      <w:r w:rsidRPr="00D42F98">
        <w:rPr>
          <w:rFonts w:ascii="Arial" w:hAnsi="Arial" w:cs="Arial"/>
          <w:b/>
          <w:bCs/>
        </w:rPr>
        <w:t>6. Receipts &amp; Tax Deduction</w:t>
      </w:r>
    </w:p>
    <w:p w14:paraId="66110398" w14:textId="77777777" w:rsidR="00D42F98" w:rsidRPr="00D42F98" w:rsidRDefault="00D42F98" w:rsidP="00735870">
      <w:pPr>
        <w:numPr>
          <w:ilvl w:val="0"/>
          <w:numId w:val="9"/>
        </w:numPr>
        <w:spacing w:line="360" w:lineRule="auto"/>
        <w:rPr>
          <w:rFonts w:ascii="Arial" w:hAnsi="Arial" w:cs="Arial"/>
        </w:rPr>
      </w:pPr>
      <w:r w:rsidRPr="00D42F98">
        <w:rPr>
          <w:rFonts w:ascii="Arial" w:hAnsi="Arial" w:cs="Arial"/>
        </w:rPr>
        <w:t>The Foundation will issue an official acknowledgement/receipt upon receipt of the donation, which may be used for tax and accounting purposes.</w:t>
      </w:r>
    </w:p>
    <w:p w14:paraId="35C3C0D3" w14:textId="1C4396E0" w:rsidR="00D42F98" w:rsidRPr="00D42F98" w:rsidRDefault="00D42F98" w:rsidP="00735870">
      <w:pPr>
        <w:numPr>
          <w:ilvl w:val="0"/>
          <w:numId w:val="9"/>
        </w:numPr>
        <w:spacing w:line="360" w:lineRule="auto"/>
        <w:rPr>
          <w:rFonts w:ascii="Arial" w:hAnsi="Arial" w:cs="Arial"/>
        </w:rPr>
      </w:pPr>
      <w:r w:rsidRPr="00D42F98">
        <w:rPr>
          <w:rFonts w:ascii="Arial" w:hAnsi="Arial" w:cs="Arial"/>
        </w:rPr>
        <w:t xml:space="preserve">The Donor should allow up to </w:t>
      </w:r>
      <w:r w:rsidRPr="00735870">
        <w:rPr>
          <w:rFonts w:ascii="Arial" w:hAnsi="Arial" w:cs="Arial"/>
        </w:rPr>
        <w:t>7</w:t>
      </w:r>
      <w:r w:rsidRPr="00D42F98">
        <w:rPr>
          <w:rFonts w:ascii="Arial" w:hAnsi="Arial" w:cs="Arial"/>
        </w:rPr>
        <w:t xml:space="preserve"> business days for the issuance of the receipt.</w:t>
      </w:r>
    </w:p>
    <w:p w14:paraId="31C939FE" w14:textId="77777777" w:rsidR="00D42F98" w:rsidRPr="00D42F98" w:rsidRDefault="006A2D4D" w:rsidP="00735870">
      <w:pPr>
        <w:spacing w:line="360" w:lineRule="auto"/>
        <w:rPr>
          <w:rFonts w:ascii="Arial" w:hAnsi="Arial" w:cs="Arial"/>
        </w:rPr>
      </w:pPr>
      <w:r>
        <w:rPr>
          <w:rFonts w:ascii="Arial" w:hAnsi="Arial" w:cs="Arial"/>
        </w:rPr>
        <w:pict w14:anchorId="40610938">
          <v:rect id="_x0000_i1044" style="width:0;height:1.5pt" o:hralign="center" o:hrstd="t" o:hr="t" fillcolor="#a0a0a0" stroked="f"/>
        </w:pict>
      </w:r>
    </w:p>
    <w:p w14:paraId="0FC288DD" w14:textId="77777777" w:rsidR="00D42F98" w:rsidRPr="00D42F98" w:rsidRDefault="00D42F98" w:rsidP="00735870">
      <w:pPr>
        <w:spacing w:line="360" w:lineRule="auto"/>
        <w:rPr>
          <w:rFonts w:ascii="Arial" w:hAnsi="Arial" w:cs="Arial"/>
          <w:b/>
          <w:bCs/>
        </w:rPr>
      </w:pPr>
      <w:r w:rsidRPr="00D42F98">
        <w:rPr>
          <w:rFonts w:ascii="Arial" w:hAnsi="Arial" w:cs="Arial"/>
          <w:b/>
          <w:bCs/>
        </w:rPr>
        <w:t>7. Public Acknowledgment &amp; Anonymity</w:t>
      </w:r>
    </w:p>
    <w:p w14:paraId="3509339E" w14:textId="77777777" w:rsidR="00D42F98" w:rsidRPr="00D42F98" w:rsidRDefault="00D42F98" w:rsidP="00735870">
      <w:pPr>
        <w:numPr>
          <w:ilvl w:val="0"/>
          <w:numId w:val="10"/>
        </w:numPr>
        <w:spacing w:line="360" w:lineRule="auto"/>
        <w:rPr>
          <w:rFonts w:ascii="Arial" w:hAnsi="Arial" w:cs="Arial"/>
        </w:rPr>
      </w:pPr>
      <w:r w:rsidRPr="00D42F98">
        <w:rPr>
          <w:rFonts w:ascii="Arial" w:hAnsi="Arial" w:cs="Arial"/>
        </w:rPr>
        <w:t>The Foundation may publicly acknowledge donors (in reports, on the website, etc.).</w:t>
      </w:r>
    </w:p>
    <w:p w14:paraId="3D0E0A1E" w14:textId="77777777" w:rsidR="00D42F98" w:rsidRPr="00D42F98" w:rsidRDefault="00D42F98" w:rsidP="00735870">
      <w:pPr>
        <w:numPr>
          <w:ilvl w:val="0"/>
          <w:numId w:val="10"/>
        </w:numPr>
        <w:spacing w:line="360" w:lineRule="auto"/>
        <w:rPr>
          <w:rFonts w:ascii="Arial" w:hAnsi="Arial" w:cs="Arial"/>
        </w:rPr>
      </w:pPr>
      <w:r w:rsidRPr="00D42F98">
        <w:rPr>
          <w:rFonts w:ascii="Arial" w:hAnsi="Arial" w:cs="Arial"/>
        </w:rPr>
        <w:t>If the Donor wishes to remain anonymous, they must indicate this at the time of donation. The Foundation will respect that wish.</w:t>
      </w:r>
    </w:p>
    <w:p w14:paraId="5EA6F2F2" w14:textId="77777777" w:rsidR="00D42F98" w:rsidRPr="00D42F98" w:rsidRDefault="006A2D4D" w:rsidP="00735870">
      <w:pPr>
        <w:spacing w:line="360" w:lineRule="auto"/>
        <w:rPr>
          <w:rFonts w:ascii="Arial" w:hAnsi="Arial" w:cs="Arial"/>
        </w:rPr>
      </w:pPr>
      <w:r>
        <w:rPr>
          <w:rFonts w:ascii="Arial" w:hAnsi="Arial" w:cs="Arial"/>
        </w:rPr>
        <w:pict w14:anchorId="65AB91B8">
          <v:rect id="_x0000_i1045" style="width:0;height:1.5pt" o:hralign="center" o:hrstd="t" o:hr="t" fillcolor="#a0a0a0" stroked="f"/>
        </w:pict>
      </w:r>
    </w:p>
    <w:p w14:paraId="45C303C8" w14:textId="77777777" w:rsidR="00D42F98" w:rsidRPr="00D42F98" w:rsidRDefault="00D42F98" w:rsidP="00735870">
      <w:pPr>
        <w:spacing w:line="360" w:lineRule="auto"/>
        <w:rPr>
          <w:rFonts w:ascii="Arial" w:hAnsi="Arial" w:cs="Arial"/>
          <w:b/>
          <w:bCs/>
        </w:rPr>
      </w:pPr>
      <w:r w:rsidRPr="00D42F98">
        <w:rPr>
          <w:rFonts w:ascii="Arial" w:hAnsi="Arial" w:cs="Arial"/>
          <w:b/>
          <w:bCs/>
        </w:rPr>
        <w:t>8. Refunds &amp; Errors</w:t>
      </w:r>
    </w:p>
    <w:p w14:paraId="6574EFA3" w14:textId="75246595" w:rsidR="00D42F98" w:rsidRPr="00D42F98" w:rsidRDefault="00D42F98" w:rsidP="00735870">
      <w:pPr>
        <w:numPr>
          <w:ilvl w:val="0"/>
          <w:numId w:val="11"/>
        </w:numPr>
        <w:spacing w:line="360" w:lineRule="auto"/>
        <w:rPr>
          <w:rFonts w:ascii="Arial" w:hAnsi="Arial" w:cs="Arial"/>
        </w:rPr>
      </w:pPr>
      <w:r w:rsidRPr="00D42F98">
        <w:rPr>
          <w:rFonts w:ascii="Arial" w:hAnsi="Arial" w:cs="Arial"/>
        </w:rPr>
        <w:t xml:space="preserve">Donations are generally </w:t>
      </w:r>
      <w:r w:rsidRPr="00D42F98">
        <w:rPr>
          <w:rFonts w:ascii="Arial" w:hAnsi="Arial" w:cs="Arial"/>
          <w:b/>
          <w:bCs/>
        </w:rPr>
        <w:t>non</w:t>
      </w:r>
      <w:r w:rsidRPr="00D42F98">
        <w:rPr>
          <w:rFonts w:ascii="Cambria Math" w:hAnsi="Cambria Math" w:cs="Cambria Math"/>
          <w:b/>
          <w:bCs/>
        </w:rPr>
        <w:t>‐</w:t>
      </w:r>
      <w:r w:rsidRPr="00D42F98">
        <w:rPr>
          <w:rFonts w:ascii="Arial" w:hAnsi="Arial" w:cs="Arial"/>
          <w:b/>
          <w:bCs/>
        </w:rPr>
        <w:t>refundab</w:t>
      </w:r>
      <w:r w:rsidR="00BB5575">
        <w:rPr>
          <w:rFonts w:ascii="Arial" w:hAnsi="Arial" w:cs="Arial"/>
          <w:b/>
          <w:bCs/>
        </w:rPr>
        <w:t>l</w:t>
      </w:r>
      <w:r w:rsidRPr="00D42F98">
        <w:rPr>
          <w:rFonts w:ascii="Arial" w:hAnsi="Arial" w:cs="Arial"/>
          <w:b/>
          <w:bCs/>
        </w:rPr>
        <w:t>e</w:t>
      </w:r>
      <w:r w:rsidRPr="00D42F98">
        <w:rPr>
          <w:rFonts w:ascii="Arial" w:hAnsi="Arial" w:cs="Arial"/>
        </w:rPr>
        <w:t>.</w:t>
      </w:r>
    </w:p>
    <w:p w14:paraId="521A3434" w14:textId="5DC8BE70" w:rsidR="00D42F98" w:rsidRPr="00D42F98" w:rsidRDefault="00D42F98" w:rsidP="00BB5575">
      <w:pPr>
        <w:spacing w:line="360" w:lineRule="auto"/>
        <w:rPr>
          <w:rFonts w:ascii="Arial" w:hAnsi="Arial" w:cs="Arial"/>
        </w:rPr>
      </w:pPr>
    </w:p>
    <w:p w14:paraId="52518F9F" w14:textId="77777777" w:rsidR="00D42F98" w:rsidRPr="00D42F98" w:rsidRDefault="00D42F98" w:rsidP="00735870">
      <w:pPr>
        <w:numPr>
          <w:ilvl w:val="0"/>
          <w:numId w:val="11"/>
        </w:numPr>
        <w:spacing w:line="360" w:lineRule="auto"/>
        <w:rPr>
          <w:rFonts w:ascii="Arial" w:hAnsi="Arial" w:cs="Arial"/>
        </w:rPr>
      </w:pPr>
      <w:r w:rsidRPr="00D42F98">
        <w:rPr>
          <w:rFonts w:ascii="Arial" w:hAnsi="Arial" w:cs="Arial"/>
        </w:rPr>
        <w:t>Refund decisions are at the discretion of the Foundation in line with legal and financial obligations.</w:t>
      </w:r>
    </w:p>
    <w:p w14:paraId="1DFFB3B6" w14:textId="77777777" w:rsidR="00D42F98" w:rsidRPr="00D42F98" w:rsidRDefault="006A2D4D" w:rsidP="00735870">
      <w:pPr>
        <w:spacing w:line="360" w:lineRule="auto"/>
        <w:rPr>
          <w:rFonts w:ascii="Arial" w:hAnsi="Arial" w:cs="Arial"/>
        </w:rPr>
      </w:pPr>
      <w:r>
        <w:rPr>
          <w:rFonts w:ascii="Arial" w:hAnsi="Arial" w:cs="Arial"/>
        </w:rPr>
        <w:pict w14:anchorId="02021AA9">
          <v:rect id="_x0000_i1046" style="width:0;height:1.5pt" o:hralign="center" o:hrstd="t" o:hr="t" fillcolor="#a0a0a0" stroked="f"/>
        </w:pict>
      </w:r>
    </w:p>
    <w:p w14:paraId="759E04A3" w14:textId="77777777" w:rsidR="00D42F98" w:rsidRPr="00D42F98" w:rsidRDefault="00D42F98" w:rsidP="00735870">
      <w:pPr>
        <w:spacing w:line="360" w:lineRule="auto"/>
        <w:rPr>
          <w:rFonts w:ascii="Arial" w:hAnsi="Arial" w:cs="Arial"/>
          <w:b/>
          <w:bCs/>
        </w:rPr>
      </w:pPr>
      <w:r w:rsidRPr="00D42F98">
        <w:rPr>
          <w:rFonts w:ascii="Arial" w:hAnsi="Arial" w:cs="Arial"/>
          <w:b/>
          <w:bCs/>
        </w:rPr>
        <w:t>9. Privacy &amp; Data Protection</w:t>
      </w:r>
    </w:p>
    <w:p w14:paraId="4A24D1E8" w14:textId="77777777" w:rsidR="00D42F98" w:rsidRPr="00D42F98" w:rsidRDefault="00D42F98" w:rsidP="00735870">
      <w:pPr>
        <w:numPr>
          <w:ilvl w:val="0"/>
          <w:numId w:val="12"/>
        </w:numPr>
        <w:spacing w:line="360" w:lineRule="auto"/>
        <w:rPr>
          <w:rFonts w:ascii="Arial" w:hAnsi="Arial" w:cs="Arial"/>
        </w:rPr>
      </w:pPr>
      <w:r w:rsidRPr="00D42F98">
        <w:rPr>
          <w:rFonts w:ascii="Arial" w:hAnsi="Arial" w:cs="Arial"/>
        </w:rPr>
        <w:t>The Foundation will collect and use personal data only to process the donation, issue receipts, and communicate about its work.</w:t>
      </w:r>
    </w:p>
    <w:p w14:paraId="01959251" w14:textId="77777777" w:rsidR="00D42F98" w:rsidRPr="00D42F98" w:rsidRDefault="00D42F98" w:rsidP="00735870">
      <w:pPr>
        <w:numPr>
          <w:ilvl w:val="0"/>
          <w:numId w:val="12"/>
        </w:numPr>
        <w:spacing w:line="360" w:lineRule="auto"/>
        <w:rPr>
          <w:rFonts w:ascii="Arial" w:hAnsi="Arial" w:cs="Arial"/>
        </w:rPr>
      </w:pPr>
      <w:r w:rsidRPr="00D42F98">
        <w:rPr>
          <w:rFonts w:ascii="Arial" w:hAnsi="Arial" w:cs="Arial"/>
        </w:rPr>
        <w:t xml:space="preserve">The Foundation does </w:t>
      </w:r>
      <w:r w:rsidRPr="00D42F98">
        <w:rPr>
          <w:rFonts w:ascii="Arial" w:hAnsi="Arial" w:cs="Arial"/>
          <w:b/>
          <w:bCs/>
        </w:rPr>
        <w:t>not</w:t>
      </w:r>
      <w:r w:rsidRPr="00D42F98">
        <w:rPr>
          <w:rFonts w:ascii="Arial" w:hAnsi="Arial" w:cs="Arial"/>
        </w:rPr>
        <w:t xml:space="preserve"> sell or share personal data with third parties for marketing purposes without permission.</w:t>
      </w:r>
    </w:p>
    <w:p w14:paraId="621AE984" w14:textId="77777777" w:rsidR="00D42F98" w:rsidRPr="00D42F98" w:rsidRDefault="006A2D4D" w:rsidP="00735870">
      <w:pPr>
        <w:spacing w:line="360" w:lineRule="auto"/>
        <w:rPr>
          <w:rFonts w:ascii="Arial" w:hAnsi="Arial" w:cs="Arial"/>
        </w:rPr>
      </w:pPr>
      <w:r>
        <w:rPr>
          <w:rFonts w:ascii="Arial" w:hAnsi="Arial" w:cs="Arial"/>
        </w:rPr>
        <w:pict w14:anchorId="25C57E91">
          <v:rect id="_x0000_i1047" style="width:0;height:1.5pt" o:hralign="center" o:hrstd="t" o:hr="t" fillcolor="#a0a0a0" stroked="f"/>
        </w:pict>
      </w:r>
    </w:p>
    <w:p w14:paraId="3D7D60B8" w14:textId="77777777" w:rsidR="00D42F98" w:rsidRPr="00D42F98" w:rsidRDefault="00D42F98" w:rsidP="00735870">
      <w:pPr>
        <w:spacing w:line="360" w:lineRule="auto"/>
        <w:rPr>
          <w:rFonts w:ascii="Arial" w:hAnsi="Arial" w:cs="Arial"/>
          <w:b/>
          <w:bCs/>
        </w:rPr>
      </w:pPr>
      <w:r w:rsidRPr="00D42F98">
        <w:rPr>
          <w:rFonts w:ascii="Arial" w:hAnsi="Arial" w:cs="Arial"/>
          <w:b/>
          <w:bCs/>
        </w:rPr>
        <w:lastRenderedPageBreak/>
        <w:t>10. Changes to Terms &amp; Conditions</w:t>
      </w:r>
    </w:p>
    <w:p w14:paraId="0DF44A23" w14:textId="77777777" w:rsidR="00D42F98" w:rsidRPr="00D42F98" w:rsidRDefault="00D42F98" w:rsidP="00735870">
      <w:pPr>
        <w:numPr>
          <w:ilvl w:val="0"/>
          <w:numId w:val="13"/>
        </w:numPr>
        <w:spacing w:line="360" w:lineRule="auto"/>
        <w:rPr>
          <w:rFonts w:ascii="Arial" w:hAnsi="Arial" w:cs="Arial"/>
        </w:rPr>
      </w:pPr>
      <w:r w:rsidRPr="00D42F98">
        <w:rPr>
          <w:rFonts w:ascii="Arial" w:hAnsi="Arial" w:cs="Arial"/>
        </w:rPr>
        <w:t>The Foundation reserves the right to amend or update these Terms at any time.</w:t>
      </w:r>
    </w:p>
    <w:p w14:paraId="6FCCEBA4" w14:textId="77777777" w:rsidR="00D42F98" w:rsidRPr="00D42F98" w:rsidRDefault="00D42F98" w:rsidP="00735870">
      <w:pPr>
        <w:numPr>
          <w:ilvl w:val="0"/>
          <w:numId w:val="13"/>
        </w:numPr>
        <w:spacing w:line="360" w:lineRule="auto"/>
        <w:rPr>
          <w:rFonts w:ascii="Arial" w:hAnsi="Arial" w:cs="Arial"/>
        </w:rPr>
      </w:pPr>
      <w:r w:rsidRPr="00D42F98">
        <w:rPr>
          <w:rFonts w:ascii="Arial" w:hAnsi="Arial" w:cs="Arial"/>
        </w:rPr>
        <w:t>Notice of any major change will be posted on www.greenharvestforafrica.org or communicated to donors via email where possible.</w:t>
      </w:r>
    </w:p>
    <w:p w14:paraId="2378E4FF" w14:textId="77777777" w:rsidR="00D42F98" w:rsidRPr="00D42F98" w:rsidRDefault="006A2D4D" w:rsidP="00735870">
      <w:pPr>
        <w:spacing w:line="360" w:lineRule="auto"/>
        <w:rPr>
          <w:rFonts w:ascii="Arial" w:hAnsi="Arial" w:cs="Arial"/>
        </w:rPr>
      </w:pPr>
      <w:r>
        <w:rPr>
          <w:rFonts w:ascii="Arial" w:hAnsi="Arial" w:cs="Arial"/>
        </w:rPr>
        <w:pict w14:anchorId="24954ADC">
          <v:rect id="_x0000_i1048" style="width:0;height:1.5pt" o:hralign="center" o:hrstd="t" o:hr="t" fillcolor="#a0a0a0" stroked="f"/>
        </w:pict>
      </w:r>
    </w:p>
    <w:p w14:paraId="6FF5CC32" w14:textId="77777777" w:rsidR="00D42F98" w:rsidRPr="00D42F98" w:rsidRDefault="00D42F98" w:rsidP="00735870">
      <w:pPr>
        <w:spacing w:line="360" w:lineRule="auto"/>
        <w:rPr>
          <w:rFonts w:ascii="Arial" w:hAnsi="Arial" w:cs="Arial"/>
          <w:b/>
          <w:bCs/>
        </w:rPr>
      </w:pPr>
      <w:r w:rsidRPr="00D42F98">
        <w:rPr>
          <w:rFonts w:ascii="Arial" w:hAnsi="Arial" w:cs="Arial"/>
          <w:b/>
          <w:bCs/>
        </w:rPr>
        <w:t>11. Liability</w:t>
      </w:r>
    </w:p>
    <w:p w14:paraId="43A797E5" w14:textId="77777777" w:rsidR="00D42F98" w:rsidRPr="00D42F98" w:rsidRDefault="00D42F98" w:rsidP="00735870">
      <w:pPr>
        <w:numPr>
          <w:ilvl w:val="0"/>
          <w:numId w:val="14"/>
        </w:numPr>
        <w:spacing w:line="360" w:lineRule="auto"/>
        <w:rPr>
          <w:rFonts w:ascii="Arial" w:hAnsi="Arial" w:cs="Arial"/>
        </w:rPr>
      </w:pPr>
      <w:r w:rsidRPr="00D42F98">
        <w:rPr>
          <w:rFonts w:ascii="Arial" w:hAnsi="Arial" w:cs="Arial"/>
        </w:rPr>
        <w:t>To the extent permitted by law, the Foundation is not liable for any indirect, incidental, special, or consequential damages arising from the donation process.</w:t>
      </w:r>
    </w:p>
    <w:p w14:paraId="0F7AFE3E" w14:textId="77777777" w:rsidR="00D42F98" w:rsidRPr="00D42F98" w:rsidRDefault="00D42F98" w:rsidP="00735870">
      <w:pPr>
        <w:numPr>
          <w:ilvl w:val="0"/>
          <w:numId w:val="14"/>
        </w:numPr>
        <w:spacing w:line="360" w:lineRule="auto"/>
        <w:rPr>
          <w:rFonts w:ascii="Arial" w:hAnsi="Arial" w:cs="Arial"/>
        </w:rPr>
      </w:pPr>
      <w:r w:rsidRPr="00D42F98">
        <w:rPr>
          <w:rFonts w:ascii="Arial" w:hAnsi="Arial" w:cs="Arial"/>
        </w:rPr>
        <w:t>The Foundation will exercise reasonable care in handling donations but cannot guarantee against errors beyond its control (bank errors, system errors, etc.).</w:t>
      </w:r>
    </w:p>
    <w:p w14:paraId="7C784006" w14:textId="77777777" w:rsidR="00D42F98" w:rsidRPr="00D42F98" w:rsidRDefault="006A2D4D" w:rsidP="00735870">
      <w:pPr>
        <w:spacing w:line="360" w:lineRule="auto"/>
        <w:rPr>
          <w:rFonts w:ascii="Arial" w:hAnsi="Arial" w:cs="Arial"/>
        </w:rPr>
      </w:pPr>
      <w:r>
        <w:rPr>
          <w:rFonts w:ascii="Arial" w:hAnsi="Arial" w:cs="Arial"/>
        </w:rPr>
        <w:pict w14:anchorId="0E659DA9">
          <v:rect id="_x0000_i1049" style="width:0;height:1.5pt" o:hralign="center" o:hrstd="t" o:hr="t" fillcolor="#a0a0a0" stroked="f"/>
        </w:pict>
      </w:r>
    </w:p>
    <w:p w14:paraId="2C3D2C87" w14:textId="77777777" w:rsidR="00D42F98" w:rsidRPr="00D42F98" w:rsidRDefault="00D42F98" w:rsidP="00735870">
      <w:pPr>
        <w:spacing w:line="360" w:lineRule="auto"/>
        <w:rPr>
          <w:rFonts w:ascii="Arial" w:hAnsi="Arial" w:cs="Arial"/>
          <w:b/>
          <w:bCs/>
        </w:rPr>
      </w:pPr>
      <w:r w:rsidRPr="00D42F98">
        <w:rPr>
          <w:rFonts w:ascii="Arial" w:hAnsi="Arial" w:cs="Arial"/>
          <w:b/>
          <w:bCs/>
        </w:rPr>
        <w:t>12. Governing Law &amp; Jurisdiction</w:t>
      </w:r>
    </w:p>
    <w:p w14:paraId="41E204BE" w14:textId="2D134F1E" w:rsidR="00D42F98" w:rsidRPr="00D42F98" w:rsidRDefault="00D42F98" w:rsidP="00735870">
      <w:pPr>
        <w:numPr>
          <w:ilvl w:val="0"/>
          <w:numId w:val="15"/>
        </w:numPr>
        <w:spacing w:line="360" w:lineRule="auto"/>
        <w:rPr>
          <w:rFonts w:ascii="Arial" w:hAnsi="Arial" w:cs="Arial"/>
        </w:rPr>
      </w:pPr>
      <w:r w:rsidRPr="00D42F98">
        <w:rPr>
          <w:rFonts w:ascii="Arial" w:hAnsi="Arial" w:cs="Arial"/>
        </w:rPr>
        <w:t xml:space="preserve">These Terms are governed by the laws of </w:t>
      </w:r>
      <w:r w:rsidRPr="00735870">
        <w:rPr>
          <w:rFonts w:ascii="Arial" w:hAnsi="Arial" w:cs="Arial"/>
        </w:rPr>
        <w:t>Australia /</w:t>
      </w:r>
      <w:r w:rsidRPr="00D42F98">
        <w:rPr>
          <w:rFonts w:ascii="Arial" w:hAnsi="Arial" w:cs="Arial"/>
        </w:rPr>
        <w:t xml:space="preserve"> the Democratic Republic of the Congo </w:t>
      </w:r>
    </w:p>
    <w:p w14:paraId="16DCD4BA" w14:textId="77777777" w:rsidR="00D42F98" w:rsidRPr="00D42F98" w:rsidRDefault="00D42F98" w:rsidP="00735870">
      <w:pPr>
        <w:numPr>
          <w:ilvl w:val="0"/>
          <w:numId w:val="15"/>
        </w:numPr>
        <w:spacing w:line="360" w:lineRule="auto"/>
        <w:rPr>
          <w:rFonts w:ascii="Arial" w:hAnsi="Arial" w:cs="Arial"/>
        </w:rPr>
      </w:pPr>
      <w:r w:rsidRPr="00D42F98">
        <w:rPr>
          <w:rFonts w:ascii="Arial" w:hAnsi="Arial" w:cs="Arial"/>
        </w:rPr>
        <w:t>Disputes arising from or related to donations shall be subject to the exclusive jurisdiction of the courts of [same jurisdiction].</w:t>
      </w:r>
    </w:p>
    <w:p w14:paraId="30D9A608" w14:textId="77777777" w:rsidR="00D42F98" w:rsidRPr="00D42F98" w:rsidRDefault="006A2D4D" w:rsidP="00735870">
      <w:pPr>
        <w:spacing w:line="360" w:lineRule="auto"/>
        <w:rPr>
          <w:rFonts w:ascii="Arial" w:hAnsi="Arial" w:cs="Arial"/>
        </w:rPr>
      </w:pPr>
      <w:r>
        <w:rPr>
          <w:rFonts w:ascii="Arial" w:hAnsi="Arial" w:cs="Arial"/>
        </w:rPr>
        <w:pict w14:anchorId="6B5E17A9">
          <v:rect id="_x0000_i1050" style="width:0;height:1.5pt" o:hralign="center" o:hrstd="t" o:hr="t" fillcolor="#a0a0a0" stroked="f"/>
        </w:pict>
      </w:r>
    </w:p>
    <w:p w14:paraId="28C35F2B" w14:textId="77777777" w:rsidR="00D42F98" w:rsidRPr="00D42F98" w:rsidRDefault="00D42F98" w:rsidP="00735870">
      <w:pPr>
        <w:spacing w:line="360" w:lineRule="auto"/>
        <w:rPr>
          <w:rFonts w:ascii="Arial" w:hAnsi="Arial" w:cs="Arial"/>
          <w:b/>
          <w:bCs/>
        </w:rPr>
      </w:pPr>
      <w:r w:rsidRPr="00D42F98">
        <w:rPr>
          <w:rFonts w:ascii="Arial" w:hAnsi="Arial" w:cs="Arial"/>
          <w:b/>
          <w:bCs/>
        </w:rPr>
        <w:t>13. Contact Information</w:t>
      </w:r>
    </w:p>
    <w:p w14:paraId="6A26BB6D" w14:textId="77777777" w:rsidR="00D42F98" w:rsidRPr="00D42F98" w:rsidRDefault="00D42F98" w:rsidP="00735870">
      <w:pPr>
        <w:spacing w:line="360" w:lineRule="auto"/>
        <w:rPr>
          <w:rFonts w:ascii="Arial" w:hAnsi="Arial" w:cs="Arial"/>
        </w:rPr>
      </w:pPr>
      <w:r w:rsidRPr="00D42F98">
        <w:rPr>
          <w:rFonts w:ascii="Arial" w:hAnsi="Arial" w:cs="Arial"/>
        </w:rPr>
        <w:t>For questions or concerns about a donation or these Terms, please contact:</w:t>
      </w:r>
    </w:p>
    <w:p w14:paraId="6AF13763" w14:textId="4D4D51DF" w:rsidR="00D42F98" w:rsidRPr="00D42F98" w:rsidRDefault="00D42F98" w:rsidP="00735870">
      <w:pPr>
        <w:spacing w:line="360" w:lineRule="auto"/>
        <w:rPr>
          <w:rFonts w:ascii="Arial" w:hAnsi="Arial" w:cs="Arial"/>
        </w:rPr>
      </w:pPr>
      <w:r w:rsidRPr="00D42F98">
        <w:rPr>
          <w:rFonts w:ascii="Arial" w:hAnsi="Arial" w:cs="Arial"/>
        </w:rPr>
        <w:t>Green Harvest for Africa Foundation</w:t>
      </w:r>
      <w:r w:rsidRPr="00D42F98">
        <w:rPr>
          <w:rFonts w:ascii="Arial" w:hAnsi="Arial" w:cs="Arial"/>
        </w:rPr>
        <w:br/>
        <w:t xml:space="preserve">Email: </w:t>
      </w:r>
      <w:hyperlink r:id="rId8" w:history="1">
        <w:r w:rsidR="00BB5575" w:rsidRPr="00D30A22">
          <w:rPr>
            <w:rStyle w:val="Hyperlink"/>
            <w:rFonts w:ascii="Arial" w:hAnsi="Arial" w:cs="Arial"/>
          </w:rPr>
          <w:t>spnmathome7@gmail.com_/</w:t>
        </w:r>
      </w:hyperlink>
      <w:r w:rsidR="00BB5575">
        <w:rPr>
          <w:rFonts w:ascii="Arial" w:hAnsi="Arial" w:cs="Arial"/>
        </w:rPr>
        <w:t xml:space="preserve"> I.bizo579@yahoo.com</w:t>
      </w:r>
      <w:r w:rsidRPr="00D42F98">
        <w:rPr>
          <w:rFonts w:ascii="Arial" w:hAnsi="Arial" w:cs="Arial"/>
        </w:rPr>
        <w:t>_______________________</w:t>
      </w:r>
      <w:r w:rsidRPr="00D42F98">
        <w:rPr>
          <w:rFonts w:ascii="Arial" w:hAnsi="Arial" w:cs="Arial"/>
        </w:rPr>
        <w:br/>
      </w:r>
      <w:r w:rsidR="006A2D4D">
        <w:rPr>
          <w:rFonts w:ascii="Arial" w:hAnsi="Arial" w:cs="Arial"/>
        </w:rPr>
        <w:t>Email: greenharvest7@hotmail.com</w:t>
      </w:r>
      <w:r w:rsidRPr="00D42F98">
        <w:rPr>
          <w:rFonts w:ascii="Arial" w:hAnsi="Arial" w:cs="Arial"/>
        </w:rPr>
        <w:br/>
        <w:t>Address: _</w:t>
      </w:r>
      <w:r w:rsidR="00735870">
        <w:rPr>
          <w:rFonts w:ascii="Arial" w:hAnsi="Arial" w:cs="Arial"/>
        </w:rPr>
        <w:t>Australia</w:t>
      </w:r>
      <w:r w:rsidRPr="00D42F98">
        <w:rPr>
          <w:rFonts w:ascii="Arial" w:hAnsi="Arial" w:cs="Arial"/>
        </w:rPr>
        <w:t>_</w:t>
      </w:r>
      <w:r w:rsidR="00BB5575">
        <w:rPr>
          <w:rFonts w:ascii="Arial" w:hAnsi="Arial" w:cs="Arial"/>
        </w:rPr>
        <w:t>Tasmania</w:t>
      </w:r>
      <w:r w:rsidRPr="00D42F98">
        <w:rPr>
          <w:rFonts w:ascii="Arial" w:hAnsi="Arial" w:cs="Arial"/>
        </w:rPr>
        <w:t>____________________</w:t>
      </w:r>
    </w:p>
    <w:p w14:paraId="42E6B54B" w14:textId="77777777" w:rsidR="00D42F98" w:rsidRPr="00D42F98" w:rsidRDefault="006A2D4D" w:rsidP="00735870">
      <w:pPr>
        <w:spacing w:line="360" w:lineRule="auto"/>
        <w:rPr>
          <w:rFonts w:ascii="Arial" w:hAnsi="Arial" w:cs="Arial"/>
        </w:rPr>
      </w:pPr>
      <w:r>
        <w:rPr>
          <w:rFonts w:ascii="Arial" w:hAnsi="Arial" w:cs="Arial"/>
        </w:rPr>
        <w:pict w14:anchorId="13BEA23D">
          <v:rect id="_x0000_i1051" style="width:0;height:1.5pt" o:hralign="center" o:hrstd="t" o:hr="t" fillcolor="#a0a0a0" stroked="f"/>
        </w:pict>
      </w:r>
    </w:p>
    <w:p w14:paraId="27C5E07B" w14:textId="2464B100" w:rsidR="00D42F98" w:rsidRPr="00D42F98" w:rsidRDefault="00D42F98" w:rsidP="00735870">
      <w:pPr>
        <w:spacing w:line="360" w:lineRule="auto"/>
        <w:rPr>
          <w:rFonts w:ascii="Arial" w:hAnsi="Arial" w:cs="Arial"/>
        </w:rPr>
      </w:pPr>
    </w:p>
    <w:sectPr w:rsidR="00D42F98" w:rsidRPr="00D42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4E3F"/>
    <w:multiLevelType w:val="multilevel"/>
    <w:tmpl w:val="3D96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6607D"/>
    <w:multiLevelType w:val="multilevel"/>
    <w:tmpl w:val="B952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15AFD"/>
    <w:multiLevelType w:val="multilevel"/>
    <w:tmpl w:val="C00C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4282E"/>
    <w:multiLevelType w:val="multilevel"/>
    <w:tmpl w:val="55B4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C7E0E"/>
    <w:multiLevelType w:val="multilevel"/>
    <w:tmpl w:val="6AAA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34EA6"/>
    <w:multiLevelType w:val="multilevel"/>
    <w:tmpl w:val="04F0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36854"/>
    <w:multiLevelType w:val="multilevel"/>
    <w:tmpl w:val="4F64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C64C4"/>
    <w:multiLevelType w:val="multilevel"/>
    <w:tmpl w:val="ED8E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67FE2"/>
    <w:multiLevelType w:val="multilevel"/>
    <w:tmpl w:val="88F6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42192"/>
    <w:multiLevelType w:val="multilevel"/>
    <w:tmpl w:val="3EF4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C67C0"/>
    <w:multiLevelType w:val="multilevel"/>
    <w:tmpl w:val="F194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D2A6B"/>
    <w:multiLevelType w:val="multilevel"/>
    <w:tmpl w:val="F9A4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A0F13"/>
    <w:multiLevelType w:val="multilevel"/>
    <w:tmpl w:val="0000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C00863"/>
    <w:multiLevelType w:val="multilevel"/>
    <w:tmpl w:val="EA1A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575D48"/>
    <w:multiLevelType w:val="multilevel"/>
    <w:tmpl w:val="9E72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283648">
    <w:abstractNumId w:val="3"/>
  </w:num>
  <w:num w:numId="2" w16cid:durableId="1901095494">
    <w:abstractNumId w:val="4"/>
  </w:num>
  <w:num w:numId="3" w16cid:durableId="607003018">
    <w:abstractNumId w:val="9"/>
  </w:num>
  <w:num w:numId="4" w16cid:durableId="1952007538">
    <w:abstractNumId w:val="12"/>
  </w:num>
  <w:num w:numId="5" w16cid:durableId="1060862621">
    <w:abstractNumId w:val="6"/>
  </w:num>
  <w:num w:numId="6" w16cid:durableId="2045515632">
    <w:abstractNumId w:val="2"/>
  </w:num>
  <w:num w:numId="7" w16cid:durableId="1885436671">
    <w:abstractNumId w:val="10"/>
  </w:num>
  <w:num w:numId="8" w16cid:durableId="270673878">
    <w:abstractNumId w:val="11"/>
  </w:num>
  <w:num w:numId="9" w16cid:durableId="129132709">
    <w:abstractNumId w:val="0"/>
  </w:num>
  <w:num w:numId="10" w16cid:durableId="2144078741">
    <w:abstractNumId w:val="8"/>
  </w:num>
  <w:num w:numId="11" w16cid:durableId="91896213">
    <w:abstractNumId w:val="14"/>
  </w:num>
  <w:num w:numId="12" w16cid:durableId="599488233">
    <w:abstractNumId w:val="5"/>
  </w:num>
  <w:num w:numId="13" w16cid:durableId="39521745">
    <w:abstractNumId w:val="1"/>
  </w:num>
  <w:num w:numId="14" w16cid:durableId="146871960">
    <w:abstractNumId w:val="7"/>
  </w:num>
  <w:num w:numId="15" w16cid:durableId="15386643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98"/>
    <w:rsid w:val="000A19B2"/>
    <w:rsid w:val="001A64C7"/>
    <w:rsid w:val="006A2D4D"/>
    <w:rsid w:val="006E0E3F"/>
    <w:rsid w:val="00735870"/>
    <w:rsid w:val="00A11CA9"/>
    <w:rsid w:val="00BB5575"/>
    <w:rsid w:val="00BC0866"/>
    <w:rsid w:val="00D153FA"/>
    <w:rsid w:val="00D42F98"/>
    <w:rsid w:val="00E4170B"/>
    <w:rsid w:val="00F039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4D92CE98"/>
  <w15:chartTrackingRefBased/>
  <w15:docId w15:val="{E059E57E-394A-4A43-9207-49DFC209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F98"/>
    <w:rPr>
      <w:color w:val="467886" w:themeColor="hyperlink"/>
      <w:u w:val="single"/>
    </w:rPr>
  </w:style>
  <w:style w:type="character" w:styleId="UnresolvedMention">
    <w:name w:val="Unresolved Mention"/>
    <w:basedOn w:val="DefaultParagraphFont"/>
    <w:uiPriority w:val="99"/>
    <w:semiHidden/>
    <w:unhideWhenUsed/>
    <w:rsid w:val="00D42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396019">
      <w:bodyDiv w:val="1"/>
      <w:marLeft w:val="0"/>
      <w:marRight w:val="0"/>
      <w:marTop w:val="0"/>
      <w:marBottom w:val="0"/>
      <w:divBdr>
        <w:top w:val="none" w:sz="0" w:space="0" w:color="auto"/>
        <w:left w:val="none" w:sz="0" w:space="0" w:color="auto"/>
        <w:bottom w:val="none" w:sz="0" w:space="0" w:color="auto"/>
        <w:right w:val="none" w:sz="0" w:space="0" w:color="auto"/>
      </w:divBdr>
      <w:divsChild>
        <w:div w:id="158036451">
          <w:marLeft w:val="0"/>
          <w:marRight w:val="0"/>
          <w:marTop w:val="0"/>
          <w:marBottom w:val="0"/>
          <w:divBdr>
            <w:top w:val="none" w:sz="0" w:space="0" w:color="auto"/>
            <w:left w:val="none" w:sz="0" w:space="0" w:color="auto"/>
            <w:bottom w:val="none" w:sz="0" w:space="0" w:color="auto"/>
            <w:right w:val="none" w:sz="0" w:space="0" w:color="auto"/>
          </w:divBdr>
          <w:divsChild>
            <w:div w:id="808861997">
              <w:marLeft w:val="0"/>
              <w:marRight w:val="0"/>
              <w:marTop w:val="0"/>
              <w:marBottom w:val="0"/>
              <w:divBdr>
                <w:top w:val="none" w:sz="0" w:space="0" w:color="auto"/>
                <w:left w:val="none" w:sz="0" w:space="0" w:color="auto"/>
                <w:bottom w:val="none" w:sz="0" w:space="0" w:color="auto"/>
                <w:right w:val="none" w:sz="0" w:space="0" w:color="auto"/>
              </w:divBdr>
              <w:divsChild>
                <w:div w:id="2044817834">
                  <w:marLeft w:val="0"/>
                  <w:marRight w:val="0"/>
                  <w:marTop w:val="0"/>
                  <w:marBottom w:val="0"/>
                  <w:divBdr>
                    <w:top w:val="none" w:sz="0" w:space="0" w:color="auto"/>
                    <w:left w:val="none" w:sz="0" w:space="0" w:color="auto"/>
                    <w:bottom w:val="none" w:sz="0" w:space="0" w:color="auto"/>
                    <w:right w:val="none" w:sz="0" w:space="0" w:color="auto"/>
                  </w:divBdr>
                  <w:divsChild>
                    <w:div w:id="751588144">
                      <w:marLeft w:val="0"/>
                      <w:marRight w:val="0"/>
                      <w:marTop w:val="0"/>
                      <w:marBottom w:val="0"/>
                      <w:divBdr>
                        <w:top w:val="none" w:sz="0" w:space="0" w:color="auto"/>
                        <w:left w:val="none" w:sz="0" w:space="0" w:color="auto"/>
                        <w:bottom w:val="none" w:sz="0" w:space="0" w:color="auto"/>
                        <w:right w:val="none" w:sz="0" w:space="0" w:color="auto"/>
                      </w:divBdr>
                      <w:divsChild>
                        <w:div w:id="1163206779">
                          <w:marLeft w:val="0"/>
                          <w:marRight w:val="0"/>
                          <w:marTop w:val="0"/>
                          <w:marBottom w:val="0"/>
                          <w:divBdr>
                            <w:top w:val="none" w:sz="0" w:space="0" w:color="auto"/>
                            <w:left w:val="none" w:sz="0" w:space="0" w:color="auto"/>
                            <w:bottom w:val="none" w:sz="0" w:space="0" w:color="auto"/>
                            <w:right w:val="none" w:sz="0" w:space="0" w:color="auto"/>
                          </w:divBdr>
                          <w:divsChild>
                            <w:div w:id="1430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393348">
          <w:marLeft w:val="0"/>
          <w:marRight w:val="0"/>
          <w:marTop w:val="0"/>
          <w:marBottom w:val="0"/>
          <w:divBdr>
            <w:top w:val="none" w:sz="0" w:space="0" w:color="auto"/>
            <w:left w:val="none" w:sz="0" w:space="0" w:color="auto"/>
            <w:bottom w:val="none" w:sz="0" w:space="0" w:color="auto"/>
            <w:right w:val="none" w:sz="0" w:space="0" w:color="auto"/>
          </w:divBdr>
          <w:divsChild>
            <w:div w:id="726879362">
              <w:marLeft w:val="0"/>
              <w:marRight w:val="0"/>
              <w:marTop w:val="0"/>
              <w:marBottom w:val="0"/>
              <w:divBdr>
                <w:top w:val="none" w:sz="0" w:space="0" w:color="auto"/>
                <w:left w:val="none" w:sz="0" w:space="0" w:color="auto"/>
                <w:bottom w:val="none" w:sz="0" w:space="0" w:color="auto"/>
                <w:right w:val="none" w:sz="0" w:space="0" w:color="auto"/>
              </w:divBdr>
              <w:divsChild>
                <w:div w:id="443774375">
                  <w:marLeft w:val="0"/>
                  <w:marRight w:val="0"/>
                  <w:marTop w:val="0"/>
                  <w:marBottom w:val="0"/>
                  <w:divBdr>
                    <w:top w:val="none" w:sz="0" w:space="0" w:color="auto"/>
                    <w:left w:val="none" w:sz="0" w:space="0" w:color="auto"/>
                    <w:bottom w:val="none" w:sz="0" w:space="0" w:color="auto"/>
                    <w:right w:val="none" w:sz="0" w:space="0" w:color="auto"/>
                  </w:divBdr>
                  <w:divsChild>
                    <w:div w:id="720372477">
                      <w:marLeft w:val="0"/>
                      <w:marRight w:val="0"/>
                      <w:marTop w:val="0"/>
                      <w:marBottom w:val="0"/>
                      <w:divBdr>
                        <w:top w:val="none" w:sz="0" w:space="0" w:color="auto"/>
                        <w:left w:val="none" w:sz="0" w:space="0" w:color="auto"/>
                        <w:bottom w:val="none" w:sz="0" w:space="0" w:color="auto"/>
                        <w:right w:val="none" w:sz="0" w:space="0" w:color="auto"/>
                      </w:divBdr>
                      <w:divsChild>
                        <w:div w:id="1862738010">
                          <w:marLeft w:val="0"/>
                          <w:marRight w:val="0"/>
                          <w:marTop w:val="0"/>
                          <w:marBottom w:val="0"/>
                          <w:divBdr>
                            <w:top w:val="none" w:sz="0" w:space="0" w:color="auto"/>
                            <w:left w:val="none" w:sz="0" w:space="0" w:color="auto"/>
                            <w:bottom w:val="none" w:sz="0" w:space="0" w:color="auto"/>
                            <w:right w:val="none" w:sz="0" w:space="0" w:color="auto"/>
                          </w:divBdr>
                          <w:divsChild>
                            <w:div w:id="615405694">
                              <w:marLeft w:val="0"/>
                              <w:marRight w:val="0"/>
                              <w:marTop w:val="0"/>
                              <w:marBottom w:val="0"/>
                              <w:divBdr>
                                <w:top w:val="none" w:sz="0" w:space="0" w:color="auto"/>
                                <w:left w:val="none" w:sz="0" w:space="0" w:color="auto"/>
                                <w:bottom w:val="none" w:sz="0" w:space="0" w:color="auto"/>
                                <w:right w:val="none" w:sz="0" w:space="0" w:color="auto"/>
                              </w:divBdr>
                              <w:divsChild>
                                <w:div w:id="10449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984967">
          <w:marLeft w:val="0"/>
          <w:marRight w:val="0"/>
          <w:marTop w:val="0"/>
          <w:marBottom w:val="0"/>
          <w:divBdr>
            <w:top w:val="none" w:sz="0" w:space="0" w:color="auto"/>
            <w:left w:val="none" w:sz="0" w:space="0" w:color="auto"/>
            <w:bottom w:val="none" w:sz="0" w:space="0" w:color="auto"/>
            <w:right w:val="none" w:sz="0" w:space="0" w:color="auto"/>
          </w:divBdr>
          <w:divsChild>
            <w:div w:id="2103646409">
              <w:marLeft w:val="0"/>
              <w:marRight w:val="0"/>
              <w:marTop w:val="0"/>
              <w:marBottom w:val="0"/>
              <w:divBdr>
                <w:top w:val="none" w:sz="0" w:space="0" w:color="auto"/>
                <w:left w:val="none" w:sz="0" w:space="0" w:color="auto"/>
                <w:bottom w:val="none" w:sz="0" w:space="0" w:color="auto"/>
                <w:right w:val="none" w:sz="0" w:space="0" w:color="auto"/>
              </w:divBdr>
              <w:divsChild>
                <w:div w:id="572273691">
                  <w:marLeft w:val="0"/>
                  <w:marRight w:val="0"/>
                  <w:marTop w:val="0"/>
                  <w:marBottom w:val="0"/>
                  <w:divBdr>
                    <w:top w:val="none" w:sz="0" w:space="0" w:color="auto"/>
                    <w:left w:val="none" w:sz="0" w:space="0" w:color="auto"/>
                    <w:bottom w:val="none" w:sz="0" w:space="0" w:color="auto"/>
                    <w:right w:val="none" w:sz="0" w:space="0" w:color="auto"/>
                  </w:divBdr>
                  <w:divsChild>
                    <w:div w:id="1042631052">
                      <w:marLeft w:val="0"/>
                      <w:marRight w:val="0"/>
                      <w:marTop w:val="0"/>
                      <w:marBottom w:val="0"/>
                      <w:divBdr>
                        <w:top w:val="none" w:sz="0" w:space="0" w:color="auto"/>
                        <w:left w:val="none" w:sz="0" w:space="0" w:color="auto"/>
                        <w:bottom w:val="none" w:sz="0" w:space="0" w:color="auto"/>
                        <w:right w:val="none" w:sz="0" w:space="0" w:color="auto"/>
                      </w:divBdr>
                      <w:divsChild>
                        <w:div w:id="2097968828">
                          <w:marLeft w:val="0"/>
                          <w:marRight w:val="0"/>
                          <w:marTop w:val="0"/>
                          <w:marBottom w:val="0"/>
                          <w:divBdr>
                            <w:top w:val="none" w:sz="0" w:space="0" w:color="auto"/>
                            <w:left w:val="none" w:sz="0" w:space="0" w:color="auto"/>
                            <w:bottom w:val="none" w:sz="0" w:space="0" w:color="auto"/>
                            <w:right w:val="none" w:sz="0" w:space="0" w:color="auto"/>
                          </w:divBdr>
                          <w:divsChild>
                            <w:div w:id="16764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30250">
          <w:marLeft w:val="0"/>
          <w:marRight w:val="0"/>
          <w:marTop w:val="0"/>
          <w:marBottom w:val="0"/>
          <w:divBdr>
            <w:top w:val="none" w:sz="0" w:space="0" w:color="auto"/>
            <w:left w:val="none" w:sz="0" w:space="0" w:color="auto"/>
            <w:bottom w:val="none" w:sz="0" w:space="0" w:color="auto"/>
            <w:right w:val="none" w:sz="0" w:space="0" w:color="auto"/>
          </w:divBdr>
          <w:divsChild>
            <w:div w:id="819273430">
              <w:marLeft w:val="0"/>
              <w:marRight w:val="0"/>
              <w:marTop w:val="0"/>
              <w:marBottom w:val="0"/>
              <w:divBdr>
                <w:top w:val="none" w:sz="0" w:space="0" w:color="auto"/>
                <w:left w:val="none" w:sz="0" w:space="0" w:color="auto"/>
                <w:bottom w:val="none" w:sz="0" w:space="0" w:color="auto"/>
                <w:right w:val="none" w:sz="0" w:space="0" w:color="auto"/>
              </w:divBdr>
              <w:divsChild>
                <w:div w:id="2087870989">
                  <w:marLeft w:val="0"/>
                  <w:marRight w:val="0"/>
                  <w:marTop w:val="0"/>
                  <w:marBottom w:val="0"/>
                  <w:divBdr>
                    <w:top w:val="none" w:sz="0" w:space="0" w:color="auto"/>
                    <w:left w:val="none" w:sz="0" w:space="0" w:color="auto"/>
                    <w:bottom w:val="none" w:sz="0" w:space="0" w:color="auto"/>
                    <w:right w:val="none" w:sz="0" w:space="0" w:color="auto"/>
                  </w:divBdr>
                  <w:divsChild>
                    <w:div w:id="1366907883">
                      <w:marLeft w:val="0"/>
                      <w:marRight w:val="0"/>
                      <w:marTop w:val="0"/>
                      <w:marBottom w:val="0"/>
                      <w:divBdr>
                        <w:top w:val="none" w:sz="0" w:space="0" w:color="auto"/>
                        <w:left w:val="none" w:sz="0" w:space="0" w:color="auto"/>
                        <w:bottom w:val="none" w:sz="0" w:space="0" w:color="auto"/>
                        <w:right w:val="none" w:sz="0" w:space="0" w:color="auto"/>
                      </w:divBdr>
                      <w:divsChild>
                        <w:div w:id="2122912681">
                          <w:marLeft w:val="0"/>
                          <w:marRight w:val="0"/>
                          <w:marTop w:val="0"/>
                          <w:marBottom w:val="0"/>
                          <w:divBdr>
                            <w:top w:val="none" w:sz="0" w:space="0" w:color="auto"/>
                            <w:left w:val="none" w:sz="0" w:space="0" w:color="auto"/>
                            <w:bottom w:val="none" w:sz="0" w:space="0" w:color="auto"/>
                            <w:right w:val="none" w:sz="0" w:space="0" w:color="auto"/>
                          </w:divBdr>
                          <w:divsChild>
                            <w:div w:id="1495759644">
                              <w:marLeft w:val="0"/>
                              <w:marRight w:val="0"/>
                              <w:marTop w:val="0"/>
                              <w:marBottom w:val="0"/>
                              <w:divBdr>
                                <w:top w:val="none" w:sz="0" w:space="0" w:color="auto"/>
                                <w:left w:val="none" w:sz="0" w:space="0" w:color="auto"/>
                                <w:bottom w:val="none" w:sz="0" w:space="0" w:color="auto"/>
                                <w:right w:val="none" w:sz="0" w:space="0" w:color="auto"/>
                              </w:divBdr>
                              <w:divsChild>
                                <w:div w:id="3246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275946">
      <w:bodyDiv w:val="1"/>
      <w:marLeft w:val="0"/>
      <w:marRight w:val="0"/>
      <w:marTop w:val="0"/>
      <w:marBottom w:val="0"/>
      <w:divBdr>
        <w:top w:val="none" w:sz="0" w:space="0" w:color="auto"/>
        <w:left w:val="none" w:sz="0" w:space="0" w:color="auto"/>
        <w:bottom w:val="none" w:sz="0" w:space="0" w:color="auto"/>
        <w:right w:val="none" w:sz="0" w:space="0" w:color="auto"/>
      </w:divBdr>
      <w:divsChild>
        <w:div w:id="80109565">
          <w:marLeft w:val="0"/>
          <w:marRight w:val="0"/>
          <w:marTop w:val="0"/>
          <w:marBottom w:val="0"/>
          <w:divBdr>
            <w:top w:val="none" w:sz="0" w:space="0" w:color="auto"/>
            <w:left w:val="none" w:sz="0" w:space="0" w:color="auto"/>
            <w:bottom w:val="none" w:sz="0" w:space="0" w:color="auto"/>
            <w:right w:val="none" w:sz="0" w:space="0" w:color="auto"/>
          </w:divBdr>
          <w:divsChild>
            <w:div w:id="1645619543">
              <w:marLeft w:val="0"/>
              <w:marRight w:val="0"/>
              <w:marTop w:val="0"/>
              <w:marBottom w:val="0"/>
              <w:divBdr>
                <w:top w:val="none" w:sz="0" w:space="0" w:color="auto"/>
                <w:left w:val="none" w:sz="0" w:space="0" w:color="auto"/>
                <w:bottom w:val="none" w:sz="0" w:space="0" w:color="auto"/>
                <w:right w:val="none" w:sz="0" w:space="0" w:color="auto"/>
              </w:divBdr>
              <w:divsChild>
                <w:div w:id="739983954">
                  <w:marLeft w:val="0"/>
                  <w:marRight w:val="0"/>
                  <w:marTop w:val="0"/>
                  <w:marBottom w:val="0"/>
                  <w:divBdr>
                    <w:top w:val="none" w:sz="0" w:space="0" w:color="auto"/>
                    <w:left w:val="none" w:sz="0" w:space="0" w:color="auto"/>
                    <w:bottom w:val="none" w:sz="0" w:space="0" w:color="auto"/>
                    <w:right w:val="none" w:sz="0" w:space="0" w:color="auto"/>
                  </w:divBdr>
                  <w:divsChild>
                    <w:div w:id="708646661">
                      <w:marLeft w:val="0"/>
                      <w:marRight w:val="0"/>
                      <w:marTop w:val="0"/>
                      <w:marBottom w:val="0"/>
                      <w:divBdr>
                        <w:top w:val="none" w:sz="0" w:space="0" w:color="auto"/>
                        <w:left w:val="none" w:sz="0" w:space="0" w:color="auto"/>
                        <w:bottom w:val="none" w:sz="0" w:space="0" w:color="auto"/>
                        <w:right w:val="none" w:sz="0" w:space="0" w:color="auto"/>
                      </w:divBdr>
                      <w:divsChild>
                        <w:div w:id="1547137286">
                          <w:marLeft w:val="0"/>
                          <w:marRight w:val="0"/>
                          <w:marTop w:val="0"/>
                          <w:marBottom w:val="0"/>
                          <w:divBdr>
                            <w:top w:val="none" w:sz="0" w:space="0" w:color="auto"/>
                            <w:left w:val="none" w:sz="0" w:space="0" w:color="auto"/>
                            <w:bottom w:val="none" w:sz="0" w:space="0" w:color="auto"/>
                            <w:right w:val="none" w:sz="0" w:space="0" w:color="auto"/>
                          </w:divBdr>
                          <w:divsChild>
                            <w:div w:id="14857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92698">
          <w:marLeft w:val="0"/>
          <w:marRight w:val="0"/>
          <w:marTop w:val="0"/>
          <w:marBottom w:val="0"/>
          <w:divBdr>
            <w:top w:val="none" w:sz="0" w:space="0" w:color="auto"/>
            <w:left w:val="none" w:sz="0" w:space="0" w:color="auto"/>
            <w:bottom w:val="none" w:sz="0" w:space="0" w:color="auto"/>
            <w:right w:val="none" w:sz="0" w:space="0" w:color="auto"/>
          </w:divBdr>
          <w:divsChild>
            <w:div w:id="850483866">
              <w:marLeft w:val="0"/>
              <w:marRight w:val="0"/>
              <w:marTop w:val="0"/>
              <w:marBottom w:val="0"/>
              <w:divBdr>
                <w:top w:val="none" w:sz="0" w:space="0" w:color="auto"/>
                <w:left w:val="none" w:sz="0" w:space="0" w:color="auto"/>
                <w:bottom w:val="none" w:sz="0" w:space="0" w:color="auto"/>
                <w:right w:val="none" w:sz="0" w:space="0" w:color="auto"/>
              </w:divBdr>
              <w:divsChild>
                <w:div w:id="493565643">
                  <w:marLeft w:val="0"/>
                  <w:marRight w:val="0"/>
                  <w:marTop w:val="0"/>
                  <w:marBottom w:val="0"/>
                  <w:divBdr>
                    <w:top w:val="none" w:sz="0" w:space="0" w:color="auto"/>
                    <w:left w:val="none" w:sz="0" w:space="0" w:color="auto"/>
                    <w:bottom w:val="none" w:sz="0" w:space="0" w:color="auto"/>
                    <w:right w:val="none" w:sz="0" w:space="0" w:color="auto"/>
                  </w:divBdr>
                  <w:divsChild>
                    <w:div w:id="1644431548">
                      <w:marLeft w:val="0"/>
                      <w:marRight w:val="0"/>
                      <w:marTop w:val="0"/>
                      <w:marBottom w:val="0"/>
                      <w:divBdr>
                        <w:top w:val="none" w:sz="0" w:space="0" w:color="auto"/>
                        <w:left w:val="none" w:sz="0" w:space="0" w:color="auto"/>
                        <w:bottom w:val="none" w:sz="0" w:space="0" w:color="auto"/>
                        <w:right w:val="none" w:sz="0" w:space="0" w:color="auto"/>
                      </w:divBdr>
                      <w:divsChild>
                        <w:div w:id="972367200">
                          <w:marLeft w:val="0"/>
                          <w:marRight w:val="0"/>
                          <w:marTop w:val="0"/>
                          <w:marBottom w:val="0"/>
                          <w:divBdr>
                            <w:top w:val="none" w:sz="0" w:space="0" w:color="auto"/>
                            <w:left w:val="none" w:sz="0" w:space="0" w:color="auto"/>
                            <w:bottom w:val="none" w:sz="0" w:space="0" w:color="auto"/>
                            <w:right w:val="none" w:sz="0" w:space="0" w:color="auto"/>
                          </w:divBdr>
                          <w:divsChild>
                            <w:div w:id="879517130">
                              <w:marLeft w:val="0"/>
                              <w:marRight w:val="0"/>
                              <w:marTop w:val="0"/>
                              <w:marBottom w:val="0"/>
                              <w:divBdr>
                                <w:top w:val="none" w:sz="0" w:space="0" w:color="auto"/>
                                <w:left w:val="none" w:sz="0" w:space="0" w:color="auto"/>
                                <w:bottom w:val="none" w:sz="0" w:space="0" w:color="auto"/>
                                <w:right w:val="none" w:sz="0" w:space="0" w:color="auto"/>
                              </w:divBdr>
                              <w:divsChild>
                                <w:div w:id="4984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137833">
          <w:marLeft w:val="0"/>
          <w:marRight w:val="0"/>
          <w:marTop w:val="0"/>
          <w:marBottom w:val="0"/>
          <w:divBdr>
            <w:top w:val="none" w:sz="0" w:space="0" w:color="auto"/>
            <w:left w:val="none" w:sz="0" w:space="0" w:color="auto"/>
            <w:bottom w:val="none" w:sz="0" w:space="0" w:color="auto"/>
            <w:right w:val="none" w:sz="0" w:space="0" w:color="auto"/>
          </w:divBdr>
          <w:divsChild>
            <w:div w:id="1414887689">
              <w:marLeft w:val="0"/>
              <w:marRight w:val="0"/>
              <w:marTop w:val="0"/>
              <w:marBottom w:val="0"/>
              <w:divBdr>
                <w:top w:val="none" w:sz="0" w:space="0" w:color="auto"/>
                <w:left w:val="none" w:sz="0" w:space="0" w:color="auto"/>
                <w:bottom w:val="none" w:sz="0" w:space="0" w:color="auto"/>
                <w:right w:val="none" w:sz="0" w:space="0" w:color="auto"/>
              </w:divBdr>
              <w:divsChild>
                <w:div w:id="869609521">
                  <w:marLeft w:val="0"/>
                  <w:marRight w:val="0"/>
                  <w:marTop w:val="0"/>
                  <w:marBottom w:val="0"/>
                  <w:divBdr>
                    <w:top w:val="none" w:sz="0" w:space="0" w:color="auto"/>
                    <w:left w:val="none" w:sz="0" w:space="0" w:color="auto"/>
                    <w:bottom w:val="none" w:sz="0" w:space="0" w:color="auto"/>
                    <w:right w:val="none" w:sz="0" w:space="0" w:color="auto"/>
                  </w:divBdr>
                  <w:divsChild>
                    <w:div w:id="1697388287">
                      <w:marLeft w:val="0"/>
                      <w:marRight w:val="0"/>
                      <w:marTop w:val="0"/>
                      <w:marBottom w:val="0"/>
                      <w:divBdr>
                        <w:top w:val="none" w:sz="0" w:space="0" w:color="auto"/>
                        <w:left w:val="none" w:sz="0" w:space="0" w:color="auto"/>
                        <w:bottom w:val="none" w:sz="0" w:space="0" w:color="auto"/>
                        <w:right w:val="none" w:sz="0" w:space="0" w:color="auto"/>
                      </w:divBdr>
                      <w:divsChild>
                        <w:div w:id="1415399201">
                          <w:marLeft w:val="0"/>
                          <w:marRight w:val="0"/>
                          <w:marTop w:val="0"/>
                          <w:marBottom w:val="0"/>
                          <w:divBdr>
                            <w:top w:val="none" w:sz="0" w:space="0" w:color="auto"/>
                            <w:left w:val="none" w:sz="0" w:space="0" w:color="auto"/>
                            <w:bottom w:val="none" w:sz="0" w:space="0" w:color="auto"/>
                            <w:right w:val="none" w:sz="0" w:space="0" w:color="auto"/>
                          </w:divBdr>
                          <w:divsChild>
                            <w:div w:id="10968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425197">
          <w:marLeft w:val="0"/>
          <w:marRight w:val="0"/>
          <w:marTop w:val="0"/>
          <w:marBottom w:val="0"/>
          <w:divBdr>
            <w:top w:val="none" w:sz="0" w:space="0" w:color="auto"/>
            <w:left w:val="none" w:sz="0" w:space="0" w:color="auto"/>
            <w:bottom w:val="none" w:sz="0" w:space="0" w:color="auto"/>
            <w:right w:val="none" w:sz="0" w:space="0" w:color="auto"/>
          </w:divBdr>
          <w:divsChild>
            <w:div w:id="1635789161">
              <w:marLeft w:val="0"/>
              <w:marRight w:val="0"/>
              <w:marTop w:val="0"/>
              <w:marBottom w:val="0"/>
              <w:divBdr>
                <w:top w:val="none" w:sz="0" w:space="0" w:color="auto"/>
                <w:left w:val="none" w:sz="0" w:space="0" w:color="auto"/>
                <w:bottom w:val="none" w:sz="0" w:space="0" w:color="auto"/>
                <w:right w:val="none" w:sz="0" w:space="0" w:color="auto"/>
              </w:divBdr>
              <w:divsChild>
                <w:div w:id="2131363803">
                  <w:marLeft w:val="0"/>
                  <w:marRight w:val="0"/>
                  <w:marTop w:val="0"/>
                  <w:marBottom w:val="0"/>
                  <w:divBdr>
                    <w:top w:val="none" w:sz="0" w:space="0" w:color="auto"/>
                    <w:left w:val="none" w:sz="0" w:space="0" w:color="auto"/>
                    <w:bottom w:val="none" w:sz="0" w:space="0" w:color="auto"/>
                    <w:right w:val="none" w:sz="0" w:space="0" w:color="auto"/>
                  </w:divBdr>
                  <w:divsChild>
                    <w:div w:id="1441412373">
                      <w:marLeft w:val="0"/>
                      <w:marRight w:val="0"/>
                      <w:marTop w:val="0"/>
                      <w:marBottom w:val="0"/>
                      <w:divBdr>
                        <w:top w:val="none" w:sz="0" w:space="0" w:color="auto"/>
                        <w:left w:val="none" w:sz="0" w:space="0" w:color="auto"/>
                        <w:bottom w:val="none" w:sz="0" w:space="0" w:color="auto"/>
                        <w:right w:val="none" w:sz="0" w:space="0" w:color="auto"/>
                      </w:divBdr>
                      <w:divsChild>
                        <w:div w:id="336034119">
                          <w:marLeft w:val="0"/>
                          <w:marRight w:val="0"/>
                          <w:marTop w:val="0"/>
                          <w:marBottom w:val="0"/>
                          <w:divBdr>
                            <w:top w:val="none" w:sz="0" w:space="0" w:color="auto"/>
                            <w:left w:val="none" w:sz="0" w:space="0" w:color="auto"/>
                            <w:bottom w:val="none" w:sz="0" w:space="0" w:color="auto"/>
                            <w:right w:val="none" w:sz="0" w:space="0" w:color="auto"/>
                          </w:divBdr>
                          <w:divsChild>
                            <w:div w:id="1401632759">
                              <w:marLeft w:val="0"/>
                              <w:marRight w:val="0"/>
                              <w:marTop w:val="0"/>
                              <w:marBottom w:val="0"/>
                              <w:divBdr>
                                <w:top w:val="none" w:sz="0" w:space="0" w:color="auto"/>
                                <w:left w:val="none" w:sz="0" w:space="0" w:color="auto"/>
                                <w:bottom w:val="none" w:sz="0" w:space="0" w:color="auto"/>
                                <w:right w:val="none" w:sz="0" w:space="0" w:color="auto"/>
                              </w:divBdr>
                              <w:divsChild>
                                <w:div w:id="13112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nmathome7@gmail.com_/" TargetMode="External"/><Relationship Id="rId3" Type="http://schemas.openxmlformats.org/officeDocument/2006/relationships/settings" Target="settings.xml"/><Relationship Id="rId7" Type="http://schemas.openxmlformats.org/officeDocument/2006/relationships/hyperlink" Target="https://greenharvestforafrica.org/contact/?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eenharvestforafrica.org/about/?utm_source=chatgpt.com" TargetMode="External"/><Relationship Id="rId5" Type="http://schemas.openxmlformats.org/officeDocument/2006/relationships/hyperlink" Target="mailto:spnmathome7@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dc:creator>
  <cp:keywords/>
  <dc:description/>
  <cp:lastModifiedBy>Sylvie</cp:lastModifiedBy>
  <cp:revision>3</cp:revision>
  <dcterms:created xsi:type="dcterms:W3CDTF">2025-10-08T04:22:00Z</dcterms:created>
  <dcterms:modified xsi:type="dcterms:W3CDTF">2025-10-21T08:31:00Z</dcterms:modified>
</cp:coreProperties>
</file>